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7FE" w:rsidRPr="00E93905" w:rsidRDefault="00E367FE" w:rsidP="00E367FE">
      <w:pPr>
        <w:jc w:val="center"/>
        <w:rPr>
          <w:b/>
        </w:rPr>
      </w:pPr>
      <w:r w:rsidRPr="00E93905">
        <w:rPr>
          <w:b/>
        </w:rPr>
        <w:t xml:space="preserve">Муниципальное казенное общеобразовательное учреждение </w:t>
      </w:r>
    </w:p>
    <w:p w:rsidR="00E367FE" w:rsidRPr="00E93905" w:rsidRDefault="00E367FE" w:rsidP="00E367FE">
      <w:pPr>
        <w:jc w:val="center"/>
        <w:rPr>
          <w:b/>
        </w:rPr>
      </w:pPr>
      <w:r w:rsidRPr="00E93905">
        <w:rPr>
          <w:b/>
        </w:rPr>
        <w:t xml:space="preserve">«Туринская средняя школа-интернат имени </w:t>
      </w:r>
      <w:proofErr w:type="spellStart"/>
      <w:r w:rsidRPr="00E93905">
        <w:rPr>
          <w:b/>
        </w:rPr>
        <w:t>Алитета</w:t>
      </w:r>
      <w:proofErr w:type="spellEnd"/>
      <w:r w:rsidRPr="00E93905">
        <w:rPr>
          <w:b/>
        </w:rPr>
        <w:t xml:space="preserve"> Николаевича </w:t>
      </w:r>
      <w:proofErr w:type="spellStart"/>
      <w:r w:rsidRPr="00E93905">
        <w:rPr>
          <w:b/>
        </w:rPr>
        <w:t>Немтушкина</w:t>
      </w:r>
      <w:proofErr w:type="spellEnd"/>
      <w:r w:rsidRPr="00E93905">
        <w:rPr>
          <w:b/>
        </w:rPr>
        <w:t>»</w:t>
      </w:r>
    </w:p>
    <w:p w:rsidR="00E367FE" w:rsidRPr="00E93905" w:rsidRDefault="00E367FE" w:rsidP="00E367FE">
      <w:pPr>
        <w:jc w:val="center"/>
        <w:rPr>
          <w:b/>
        </w:rPr>
      </w:pPr>
      <w:r w:rsidRPr="00E93905">
        <w:rPr>
          <w:b/>
        </w:rPr>
        <w:t xml:space="preserve">Эвенкийского муниципального района </w:t>
      </w:r>
    </w:p>
    <w:p w:rsidR="00E367FE" w:rsidRPr="00E93905" w:rsidRDefault="00E367FE" w:rsidP="00E367FE">
      <w:pPr>
        <w:jc w:val="center"/>
        <w:rPr>
          <w:b/>
        </w:rPr>
      </w:pPr>
      <w:r w:rsidRPr="00E93905">
        <w:rPr>
          <w:b/>
        </w:rPr>
        <w:t>Красноярского края</w:t>
      </w:r>
    </w:p>
    <w:p w:rsidR="00E367FE" w:rsidRPr="00E93905" w:rsidRDefault="003B379A" w:rsidP="00E367FE">
      <w:pPr>
        <w:jc w:val="center"/>
        <w:rPr>
          <w:b/>
          <w:bCs/>
        </w:rPr>
      </w:pPr>
      <w:r>
        <w:rPr>
          <w:b/>
          <w:bCs/>
          <w:noProof/>
          <w:lang w:eastAsia="en-US"/>
        </w:rPr>
        <w:pict>
          <v:line id="_x0000_s1028" style="position:absolute;left:0;text-align:left;z-index:251660288" from="5.1pt,5.15pt" to="437.1pt,5.15pt" o:allowincell="f" strokeweight="6pt">
            <v:stroke linestyle="thickBetweenThin"/>
            <w10:wrap type="topAndBottom"/>
          </v:line>
        </w:pict>
      </w:r>
    </w:p>
    <w:tbl>
      <w:tblPr>
        <w:tblW w:w="4876" w:type="pct"/>
        <w:tblLayout w:type="fixed"/>
        <w:tblLook w:val="01E0" w:firstRow="1" w:lastRow="1" w:firstColumn="1" w:lastColumn="1" w:noHBand="0" w:noVBand="0"/>
      </w:tblPr>
      <w:tblGrid>
        <w:gridCol w:w="3822"/>
        <w:gridCol w:w="3229"/>
        <w:gridCol w:w="3112"/>
      </w:tblGrid>
      <w:tr w:rsidR="00E367FE" w:rsidRPr="00E93905" w:rsidTr="00BF3539">
        <w:tc>
          <w:tcPr>
            <w:tcW w:w="1880" w:type="pct"/>
          </w:tcPr>
          <w:p w:rsidR="00E367FE" w:rsidRPr="00E93905" w:rsidRDefault="00E367FE" w:rsidP="00BF3539">
            <w:pPr>
              <w:tabs>
                <w:tab w:val="left" w:pos="9288"/>
              </w:tabs>
              <w:rPr>
                <w:b/>
              </w:rPr>
            </w:pPr>
            <w:r w:rsidRPr="00E93905">
              <w:rPr>
                <w:b/>
              </w:rPr>
              <w:t>«Рекомендовано»</w:t>
            </w:r>
          </w:p>
          <w:p w:rsidR="00E367FE" w:rsidRPr="00E93905" w:rsidRDefault="00E367FE" w:rsidP="00BF3539">
            <w:pPr>
              <w:tabs>
                <w:tab w:val="left" w:pos="9288"/>
              </w:tabs>
              <w:jc w:val="both"/>
            </w:pPr>
            <w:r w:rsidRPr="00E93905">
              <w:t>Руководитель МО</w:t>
            </w:r>
          </w:p>
          <w:p w:rsidR="00E367FE" w:rsidRPr="00E93905" w:rsidRDefault="00E367FE" w:rsidP="00BF3539">
            <w:pPr>
              <w:tabs>
                <w:tab w:val="left" w:pos="9288"/>
              </w:tabs>
              <w:jc w:val="both"/>
            </w:pPr>
            <w:r w:rsidRPr="00E93905">
              <w:t xml:space="preserve">__________ </w:t>
            </w:r>
            <w:r>
              <w:t>Голышева И.А.</w:t>
            </w:r>
          </w:p>
          <w:p w:rsidR="00E367FE" w:rsidRPr="00E93905" w:rsidRDefault="00E367FE" w:rsidP="00BF3539">
            <w:pPr>
              <w:tabs>
                <w:tab w:val="left" w:pos="9288"/>
              </w:tabs>
              <w:jc w:val="both"/>
            </w:pPr>
          </w:p>
          <w:p w:rsidR="00E367FE" w:rsidRPr="00E93905" w:rsidRDefault="00E367FE" w:rsidP="00BF3539">
            <w:pPr>
              <w:tabs>
                <w:tab w:val="left" w:pos="9288"/>
              </w:tabs>
              <w:jc w:val="both"/>
            </w:pPr>
            <w:r w:rsidRPr="00E93905">
              <w:t>Протокол № __ от «__»___20</w:t>
            </w:r>
            <w:r w:rsidR="00D86D1D">
              <w:t>20</w:t>
            </w:r>
            <w:r w:rsidRPr="00E93905">
              <w:t xml:space="preserve"> г.</w:t>
            </w:r>
          </w:p>
          <w:p w:rsidR="00E367FE" w:rsidRPr="00E93905" w:rsidRDefault="00E367FE" w:rsidP="00BF3539">
            <w:pPr>
              <w:tabs>
                <w:tab w:val="left" w:pos="9288"/>
              </w:tabs>
              <w:jc w:val="center"/>
            </w:pPr>
          </w:p>
        </w:tc>
        <w:tc>
          <w:tcPr>
            <w:tcW w:w="1588" w:type="pct"/>
          </w:tcPr>
          <w:p w:rsidR="00E367FE" w:rsidRPr="00E93905" w:rsidRDefault="00E367FE" w:rsidP="00BF3539">
            <w:pPr>
              <w:tabs>
                <w:tab w:val="left" w:pos="9288"/>
              </w:tabs>
              <w:rPr>
                <w:b/>
              </w:rPr>
            </w:pPr>
            <w:r w:rsidRPr="00E93905">
              <w:rPr>
                <w:b/>
              </w:rPr>
              <w:t>«Согласовано»</w:t>
            </w:r>
          </w:p>
          <w:p w:rsidR="00E367FE" w:rsidRPr="00E93905" w:rsidRDefault="00E367FE" w:rsidP="00BF3539">
            <w:pPr>
              <w:tabs>
                <w:tab w:val="left" w:pos="9288"/>
              </w:tabs>
              <w:jc w:val="both"/>
            </w:pPr>
            <w:r w:rsidRPr="00E93905">
              <w:t xml:space="preserve">Заместитель директора по УВР </w:t>
            </w:r>
          </w:p>
          <w:p w:rsidR="00E367FE" w:rsidRPr="00E93905" w:rsidRDefault="00E367FE" w:rsidP="00BF3539">
            <w:pPr>
              <w:tabs>
                <w:tab w:val="left" w:pos="9288"/>
              </w:tabs>
              <w:jc w:val="both"/>
            </w:pPr>
            <w:r w:rsidRPr="00E93905">
              <w:t>___________ Клюев П.Н.</w:t>
            </w:r>
          </w:p>
          <w:p w:rsidR="00E367FE" w:rsidRDefault="00E367FE" w:rsidP="00BF3539">
            <w:pPr>
              <w:tabs>
                <w:tab w:val="left" w:pos="9288"/>
              </w:tabs>
              <w:jc w:val="both"/>
            </w:pPr>
          </w:p>
          <w:p w:rsidR="00E367FE" w:rsidRPr="00E93905" w:rsidRDefault="00E367FE" w:rsidP="00BF3539">
            <w:pPr>
              <w:tabs>
                <w:tab w:val="left" w:pos="9288"/>
              </w:tabs>
              <w:jc w:val="both"/>
            </w:pPr>
            <w:r w:rsidRPr="00E93905">
              <w:t>«____»_______201</w:t>
            </w:r>
            <w:r>
              <w:t>9</w:t>
            </w:r>
            <w:r w:rsidRPr="00E93905">
              <w:t xml:space="preserve"> г.</w:t>
            </w:r>
          </w:p>
          <w:p w:rsidR="00E367FE" w:rsidRPr="00E93905" w:rsidRDefault="00E367FE" w:rsidP="00BF3539">
            <w:pPr>
              <w:tabs>
                <w:tab w:val="left" w:pos="9288"/>
              </w:tabs>
              <w:jc w:val="center"/>
            </w:pPr>
          </w:p>
        </w:tc>
        <w:tc>
          <w:tcPr>
            <w:tcW w:w="1531" w:type="pct"/>
          </w:tcPr>
          <w:p w:rsidR="00E367FE" w:rsidRPr="00E93905" w:rsidRDefault="00E367FE" w:rsidP="00BF3539">
            <w:pPr>
              <w:tabs>
                <w:tab w:val="left" w:pos="9288"/>
              </w:tabs>
              <w:rPr>
                <w:b/>
              </w:rPr>
            </w:pPr>
            <w:r w:rsidRPr="00E93905">
              <w:rPr>
                <w:b/>
              </w:rPr>
              <w:t>«Утверждено»</w:t>
            </w:r>
          </w:p>
          <w:p w:rsidR="00E367FE" w:rsidRPr="00E93905" w:rsidRDefault="00E367FE" w:rsidP="00BF3539">
            <w:pPr>
              <w:tabs>
                <w:tab w:val="left" w:pos="9288"/>
              </w:tabs>
              <w:jc w:val="both"/>
            </w:pPr>
            <w:r w:rsidRPr="00E93905">
              <w:t xml:space="preserve">Директор МКОУ </w:t>
            </w:r>
            <w:r>
              <w:t>ТС</w:t>
            </w:r>
            <w:r w:rsidRPr="00E93905">
              <w:t>Ш-И ЭМР</w:t>
            </w:r>
          </w:p>
          <w:p w:rsidR="00E367FE" w:rsidRPr="00E93905" w:rsidRDefault="00E367FE" w:rsidP="00BF3539">
            <w:pPr>
              <w:tabs>
                <w:tab w:val="left" w:pos="9288"/>
              </w:tabs>
              <w:jc w:val="both"/>
            </w:pPr>
            <w:r w:rsidRPr="00E93905">
              <w:t xml:space="preserve">___________ </w:t>
            </w:r>
            <w:r>
              <w:t>Павлов А.А.</w:t>
            </w:r>
          </w:p>
          <w:p w:rsidR="00E367FE" w:rsidRPr="00E93905" w:rsidRDefault="00E367FE" w:rsidP="00BF3539">
            <w:pPr>
              <w:tabs>
                <w:tab w:val="left" w:pos="9288"/>
              </w:tabs>
              <w:jc w:val="both"/>
            </w:pPr>
            <w:r w:rsidRPr="00E93905">
              <w:t xml:space="preserve">Приказ № ___ </w:t>
            </w:r>
          </w:p>
          <w:p w:rsidR="00E367FE" w:rsidRPr="00E93905" w:rsidRDefault="00E367FE" w:rsidP="00D86D1D">
            <w:pPr>
              <w:tabs>
                <w:tab w:val="left" w:pos="9288"/>
              </w:tabs>
            </w:pPr>
            <w:r w:rsidRPr="00E93905">
              <w:t>от «__»______20</w:t>
            </w:r>
            <w:r w:rsidR="00D86D1D">
              <w:t>20</w:t>
            </w:r>
            <w:r w:rsidRPr="00E93905">
              <w:t xml:space="preserve"> г.</w:t>
            </w:r>
          </w:p>
        </w:tc>
      </w:tr>
    </w:tbl>
    <w:p w:rsidR="00E367FE" w:rsidRPr="00E93905" w:rsidRDefault="00E367FE" w:rsidP="00E367FE">
      <w:pPr>
        <w:pStyle w:val="a8"/>
        <w:rPr>
          <w:rFonts w:ascii="Times New Roman" w:hAnsi="Times New Roman"/>
          <w:sz w:val="24"/>
          <w:szCs w:val="24"/>
        </w:rPr>
      </w:pP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E367FE" w:rsidRPr="00E93905" w:rsidRDefault="00E367FE" w:rsidP="00E367FE">
      <w:pPr>
        <w:rPr>
          <w:b/>
        </w:rPr>
      </w:pPr>
    </w:p>
    <w:p w:rsidR="00E367FE" w:rsidRPr="00E93905" w:rsidRDefault="00E367FE" w:rsidP="00E367FE">
      <w:pPr>
        <w:jc w:val="center"/>
        <w:rPr>
          <w:b/>
        </w:rPr>
      </w:pPr>
      <w:r w:rsidRPr="00E93905">
        <w:rPr>
          <w:b/>
        </w:rPr>
        <w:t>РАБОЧАЯ ПРОГРАММА</w:t>
      </w:r>
    </w:p>
    <w:p w:rsidR="00E367FE" w:rsidRPr="00E93905" w:rsidRDefault="00E367FE" w:rsidP="00E367FE">
      <w:pPr>
        <w:jc w:val="center"/>
        <w:rPr>
          <w:b/>
        </w:rPr>
      </w:pPr>
      <w:r w:rsidRPr="00E93905">
        <w:rPr>
          <w:b/>
        </w:rPr>
        <w:t xml:space="preserve">учителя </w:t>
      </w:r>
      <w:r>
        <w:rPr>
          <w:b/>
        </w:rPr>
        <w:t>информатики</w:t>
      </w:r>
    </w:p>
    <w:p w:rsidR="00E367FE" w:rsidRPr="00E93905" w:rsidRDefault="00E367FE" w:rsidP="00E367FE">
      <w:pPr>
        <w:jc w:val="center"/>
        <w:rPr>
          <w:b/>
        </w:rPr>
      </w:pPr>
      <w:r>
        <w:rPr>
          <w:b/>
        </w:rPr>
        <w:t>Морозовой Анны Владимировны</w:t>
      </w:r>
    </w:p>
    <w:p w:rsidR="00E367FE" w:rsidRPr="00E93905" w:rsidRDefault="00E367FE" w:rsidP="00E367FE">
      <w:pPr>
        <w:rPr>
          <w:b/>
        </w:rPr>
      </w:pPr>
    </w:p>
    <w:p w:rsidR="00E367FE" w:rsidRPr="00E93905" w:rsidRDefault="00E367FE" w:rsidP="00E367FE">
      <w:pPr>
        <w:rPr>
          <w:b/>
        </w:rPr>
      </w:pPr>
    </w:p>
    <w:p w:rsidR="00E367FE" w:rsidRPr="00E93905" w:rsidRDefault="00E367FE" w:rsidP="00E367FE">
      <w:pPr>
        <w:rPr>
          <w:b/>
        </w:rPr>
      </w:pPr>
      <w:r w:rsidRPr="00E93905">
        <w:rPr>
          <w:b/>
        </w:rPr>
        <w:t>УЧЕБНЫЙ ПРЕДМЕТ</w:t>
      </w:r>
      <w:r w:rsidRPr="00E93905">
        <w:rPr>
          <w:b/>
        </w:rPr>
        <w:tab/>
      </w:r>
      <w:r w:rsidRPr="00E93905">
        <w:rPr>
          <w:b/>
        </w:rPr>
        <w:tab/>
      </w:r>
      <w:r w:rsidRPr="00E93905">
        <w:rPr>
          <w:b/>
        </w:rPr>
        <w:tab/>
      </w:r>
      <w:r w:rsidRPr="00E93905">
        <w:rPr>
          <w:b/>
        </w:rPr>
        <w:tab/>
      </w:r>
      <w:r>
        <w:rPr>
          <w:b/>
        </w:rPr>
        <w:t>информатика</w:t>
      </w:r>
    </w:p>
    <w:p w:rsidR="00E367FE" w:rsidRPr="00E93905" w:rsidRDefault="00E367FE" w:rsidP="00E367FE">
      <w:pPr>
        <w:rPr>
          <w:b/>
        </w:rPr>
      </w:pPr>
      <w:r w:rsidRPr="00E93905">
        <w:rPr>
          <w:b/>
        </w:rPr>
        <w:t>КЛАСС</w:t>
      </w:r>
      <w:r w:rsidRPr="00E93905">
        <w:rPr>
          <w:b/>
        </w:rPr>
        <w:tab/>
      </w:r>
      <w:r w:rsidRPr="00E93905">
        <w:rPr>
          <w:b/>
        </w:rPr>
        <w:tab/>
      </w:r>
      <w:r w:rsidRPr="00E93905">
        <w:rPr>
          <w:b/>
        </w:rPr>
        <w:tab/>
      </w:r>
      <w:r w:rsidRPr="00E93905">
        <w:rPr>
          <w:b/>
        </w:rPr>
        <w:tab/>
      </w:r>
      <w:r w:rsidRPr="00E93905">
        <w:rPr>
          <w:b/>
        </w:rPr>
        <w:tab/>
      </w:r>
      <w:r w:rsidRPr="00E93905">
        <w:rPr>
          <w:b/>
        </w:rPr>
        <w:tab/>
      </w:r>
      <w:r>
        <w:rPr>
          <w:b/>
        </w:rPr>
        <w:t>11</w:t>
      </w: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E367FE" w:rsidRDefault="00E367FE" w:rsidP="00E367FE">
      <w:pPr>
        <w:rPr>
          <w:b/>
        </w:rPr>
      </w:pPr>
    </w:p>
    <w:p w:rsidR="00D86D1D" w:rsidRDefault="00D86D1D" w:rsidP="00E367FE">
      <w:pPr>
        <w:rPr>
          <w:b/>
        </w:rPr>
      </w:pPr>
    </w:p>
    <w:p w:rsidR="00D86D1D" w:rsidRDefault="00D86D1D" w:rsidP="00E367FE">
      <w:pPr>
        <w:rPr>
          <w:b/>
        </w:rPr>
      </w:pPr>
    </w:p>
    <w:p w:rsidR="00D86D1D" w:rsidRDefault="00D86D1D" w:rsidP="00E367FE">
      <w:pPr>
        <w:rPr>
          <w:b/>
        </w:rPr>
      </w:pPr>
    </w:p>
    <w:p w:rsidR="00D86D1D" w:rsidRDefault="00D86D1D" w:rsidP="00E367FE">
      <w:pPr>
        <w:jc w:val="center"/>
        <w:rPr>
          <w:b/>
        </w:rPr>
      </w:pPr>
    </w:p>
    <w:p w:rsidR="00D86D1D" w:rsidRDefault="00D86D1D" w:rsidP="00E367FE">
      <w:pPr>
        <w:jc w:val="center"/>
        <w:rPr>
          <w:b/>
        </w:rPr>
      </w:pPr>
    </w:p>
    <w:p w:rsidR="00E367FE" w:rsidRPr="00E93905" w:rsidRDefault="00E367FE" w:rsidP="00E367FE">
      <w:pPr>
        <w:jc w:val="center"/>
        <w:rPr>
          <w:b/>
        </w:rPr>
      </w:pPr>
      <w:r w:rsidRPr="00E93905">
        <w:rPr>
          <w:b/>
        </w:rPr>
        <w:t>20</w:t>
      </w:r>
      <w:r w:rsidR="00D86D1D">
        <w:rPr>
          <w:b/>
        </w:rPr>
        <w:t>20</w:t>
      </w:r>
      <w:r w:rsidRPr="00E93905">
        <w:rPr>
          <w:b/>
        </w:rPr>
        <w:t>-20</w:t>
      </w:r>
      <w:r>
        <w:rPr>
          <w:b/>
        </w:rPr>
        <w:t>2</w:t>
      </w:r>
      <w:r w:rsidR="00D86D1D">
        <w:rPr>
          <w:b/>
        </w:rPr>
        <w:t>1</w:t>
      </w:r>
      <w:r w:rsidRPr="00E93905">
        <w:rPr>
          <w:b/>
        </w:rPr>
        <w:t xml:space="preserve"> учебный год</w:t>
      </w:r>
    </w:p>
    <w:p w:rsidR="00E367FE" w:rsidRPr="00E93905" w:rsidRDefault="00E367FE" w:rsidP="00E367FE">
      <w:pPr>
        <w:jc w:val="center"/>
        <w:rPr>
          <w:b/>
        </w:rPr>
      </w:pPr>
      <w:proofErr w:type="spellStart"/>
      <w:r w:rsidRPr="00E93905">
        <w:rPr>
          <w:b/>
        </w:rPr>
        <w:t>пгт</w:t>
      </w:r>
      <w:proofErr w:type="spellEnd"/>
      <w:r w:rsidRPr="00E93905">
        <w:rPr>
          <w:b/>
        </w:rPr>
        <w:t xml:space="preserve"> Тура</w:t>
      </w:r>
    </w:p>
    <w:p w:rsidR="000362B2" w:rsidRPr="00E367FE" w:rsidRDefault="00940A78" w:rsidP="000362B2">
      <w:pPr>
        <w:spacing w:after="240" w:line="276" w:lineRule="auto"/>
        <w:jc w:val="center"/>
        <w:rPr>
          <w:b/>
        </w:rPr>
      </w:pPr>
      <w:r>
        <w:rPr>
          <w:b/>
        </w:rPr>
        <w:br w:type="page"/>
      </w:r>
      <w:r w:rsidR="000362B2" w:rsidRPr="00E367FE">
        <w:rPr>
          <w:b/>
        </w:rPr>
        <w:lastRenderedPageBreak/>
        <w:t>ПОЯСНИТЕЛЬНАЯ ЗАПИСКА</w:t>
      </w:r>
    </w:p>
    <w:p w:rsidR="005B5546" w:rsidRPr="00E367FE" w:rsidRDefault="005B5546" w:rsidP="00E367FE">
      <w:pPr>
        <w:ind w:firstLine="709"/>
        <w:jc w:val="both"/>
      </w:pPr>
      <w:r w:rsidRPr="00E367FE">
        <w:t xml:space="preserve">Настоящая рабочая программа учебного предмета ИНФОРМАТИКА И ИКТ разработана в соответствии с нормативными правовыми документами: </w:t>
      </w:r>
    </w:p>
    <w:p w:rsidR="004B1054" w:rsidRPr="00E367FE" w:rsidRDefault="004B1054" w:rsidP="00D86D1D">
      <w:pPr>
        <w:shd w:val="clear" w:color="auto" w:fill="FFFFFF"/>
        <w:jc w:val="both"/>
        <w:rPr>
          <w:color w:val="000000"/>
        </w:rPr>
      </w:pPr>
      <w:r w:rsidRPr="00E367FE">
        <w:rPr>
          <w:color w:val="000000"/>
        </w:rPr>
        <w:t>1.Приказ Министерства образования и науки РФ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4B1054" w:rsidRPr="00E367FE" w:rsidRDefault="004B1054" w:rsidP="00D86D1D">
      <w:pPr>
        <w:shd w:val="clear" w:color="auto" w:fill="FFFFFF"/>
        <w:jc w:val="both"/>
        <w:rPr>
          <w:color w:val="000000"/>
        </w:rPr>
      </w:pPr>
      <w:r w:rsidRPr="00E367FE">
        <w:rPr>
          <w:color w:val="000000"/>
        </w:rPr>
        <w:t>2.Об утверждении СанПиН 2.4.2.2821-10 «Санитарно-эпидемиологические требования к условиям и организации обучения в образовательных учреждениях/ Постановление Главного государственного санитарного врача РФ от 29.12.2010г. № 02-600 (Зарегистрирован Минюстом России 03.03.2011г. № 19993).</w:t>
      </w:r>
    </w:p>
    <w:p w:rsidR="004B1054" w:rsidRPr="00E367FE" w:rsidRDefault="004B1054" w:rsidP="00D86D1D">
      <w:pPr>
        <w:shd w:val="clear" w:color="auto" w:fill="FFFFFF"/>
        <w:jc w:val="both"/>
        <w:rPr>
          <w:color w:val="000000"/>
        </w:rPr>
      </w:pPr>
      <w:r w:rsidRPr="00E367FE">
        <w:rPr>
          <w:color w:val="000000"/>
        </w:rPr>
        <w:t>3.Примерная программа среднего (полного) общего образования по информатике.</w:t>
      </w:r>
    </w:p>
    <w:p w:rsidR="004B1054" w:rsidRPr="00E367FE" w:rsidRDefault="004B1054" w:rsidP="00D86D1D">
      <w:pPr>
        <w:shd w:val="clear" w:color="auto" w:fill="FFFFFF"/>
        <w:jc w:val="both"/>
        <w:rPr>
          <w:color w:val="000000"/>
        </w:rPr>
      </w:pPr>
      <w:r w:rsidRPr="00E367FE">
        <w:rPr>
          <w:color w:val="000000"/>
        </w:rPr>
        <w:t>4.Об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2015/2016 учебный год/ Приказ</w:t>
      </w:r>
      <w:r w:rsidRPr="00E367FE">
        <w:rPr>
          <w:b/>
          <w:bCs/>
          <w:color w:val="000000"/>
        </w:rPr>
        <w:t> </w:t>
      </w:r>
      <w:r w:rsidRPr="00E367FE">
        <w:rPr>
          <w:color w:val="000000"/>
        </w:rPr>
        <w:t>Министерства образования и науки РФ от 31.03.2015 № 253.</w:t>
      </w:r>
    </w:p>
    <w:p w:rsidR="004B1054" w:rsidRPr="00E367FE" w:rsidRDefault="004B1054" w:rsidP="00D86D1D">
      <w:pPr>
        <w:shd w:val="clear" w:color="auto" w:fill="FFFFFF"/>
        <w:jc w:val="both"/>
        <w:rPr>
          <w:color w:val="000000"/>
        </w:rPr>
      </w:pPr>
      <w:r w:rsidRPr="00E367FE">
        <w:rPr>
          <w:color w:val="000000"/>
        </w:rPr>
        <w:t>5.Учебный план М</w:t>
      </w:r>
      <w:r w:rsidR="001F606C" w:rsidRPr="00E367FE">
        <w:rPr>
          <w:color w:val="000000"/>
        </w:rPr>
        <w:t>К</w:t>
      </w:r>
      <w:r w:rsidRPr="00E367FE">
        <w:rPr>
          <w:color w:val="000000"/>
        </w:rPr>
        <w:t xml:space="preserve">ОУ </w:t>
      </w:r>
      <w:r w:rsidR="001F606C" w:rsidRPr="00E367FE">
        <w:rPr>
          <w:color w:val="000000"/>
        </w:rPr>
        <w:t>ТС</w:t>
      </w:r>
      <w:r w:rsidRPr="00E367FE">
        <w:rPr>
          <w:color w:val="000000"/>
        </w:rPr>
        <w:t>Ш</w:t>
      </w:r>
      <w:r w:rsidR="001F606C" w:rsidRPr="00E367FE">
        <w:rPr>
          <w:color w:val="000000"/>
        </w:rPr>
        <w:t>-И</w:t>
      </w:r>
      <w:r w:rsidR="00E367FE">
        <w:rPr>
          <w:color w:val="000000"/>
        </w:rPr>
        <w:t>ЭМР на 20</w:t>
      </w:r>
      <w:r w:rsidR="00D86D1D">
        <w:rPr>
          <w:color w:val="000000"/>
        </w:rPr>
        <w:t>20</w:t>
      </w:r>
      <w:r w:rsidR="001F606C" w:rsidRPr="00E367FE">
        <w:rPr>
          <w:color w:val="000000"/>
        </w:rPr>
        <w:t>-20</w:t>
      </w:r>
      <w:r w:rsidR="00E367FE">
        <w:rPr>
          <w:color w:val="000000"/>
        </w:rPr>
        <w:t>2</w:t>
      </w:r>
      <w:r w:rsidR="00D86D1D">
        <w:rPr>
          <w:color w:val="000000"/>
        </w:rPr>
        <w:t>1</w:t>
      </w:r>
      <w:r w:rsidRPr="00E367FE">
        <w:rPr>
          <w:color w:val="000000"/>
        </w:rPr>
        <w:t xml:space="preserve"> учебный год.</w:t>
      </w:r>
    </w:p>
    <w:p w:rsidR="004B1054" w:rsidRPr="00E367FE" w:rsidRDefault="00A03DA7" w:rsidP="00D86D1D">
      <w:pPr>
        <w:shd w:val="clear" w:color="auto" w:fill="FFFFFF"/>
        <w:jc w:val="both"/>
        <w:rPr>
          <w:color w:val="000000"/>
        </w:rPr>
      </w:pPr>
      <w:r w:rsidRPr="00E367FE">
        <w:rPr>
          <w:color w:val="000000"/>
        </w:rPr>
        <w:t>6.Положение о</w:t>
      </w:r>
      <w:r w:rsidR="004B1054" w:rsidRPr="00E367FE">
        <w:rPr>
          <w:color w:val="000000"/>
        </w:rPr>
        <w:t xml:space="preserve"> рабочих программах учебных курсов,</w:t>
      </w:r>
      <w:r w:rsidRPr="00E367FE">
        <w:rPr>
          <w:color w:val="000000"/>
        </w:rPr>
        <w:t xml:space="preserve"> предметов</w:t>
      </w:r>
      <w:r w:rsidR="004B1054" w:rsidRPr="00E367FE">
        <w:rPr>
          <w:color w:val="000000"/>
        </w:rPr>
        <w:t xml:space="preserve"> М</w:t>
      </w:r>
      <w:r w:rsidRPr="00E367FE">
        <w:rPr>
          <w:color w:val="000000"/>
        </w:rPr>
        <w:t>К</w:t>
      </w:r>
      <w:r w:rsidR="004B1054" w:rsidRPr="00E367FE">
        <w:rPr>
          <w:color w:val="000000"/>
        </w:rPr>
        <w:t xml:space="preserve">ОУ </w:t>
      </w:r>
      <w:r w:rsidRPr="00E367FE">
        <w:rPr>
          <w:color w:val="000000"/>
        </w:rPr>
        <w:t>ТС</w:t>
      </w:r>
      <w:r w:rsidR="004B1054" w:rsidRPr="00E367FE">
        <w:rPr>
          <w:color w:val="000000"/>
        </w:rPr>
        <w:t>Ш</w:t>
      </w:r>
      <w:r w:rsidRPr="00E367FE">
        <w:rPr>
          <w:color w:val="000000"/>
        </w:rPr>
        <w:t>-И ЭМР</w:t>
      </w:r>
    </w:p>
    <w:p w:rsidR="007D4007" w:rsidRPr="00E367FE" w:rsidRDefault="00D86D1D" w:rsidP="00D86D1D">
      <w:pPr>
        <w:tabs>
          <w:tab w:val="left" w:pos="0"/>
        </w:tabs>
        <w:jc w:val="both"/>
      </w:pPr>
      <w:r>
        <w:t xml:space="preserve">7. </w:t>
      </w:r>
      <w:r w:rsidR="008965AA" w:rsidRPr="00E367FE">
        <w:t>П</w:t>
      </w:r>
      <w:r w:rsidR="00493451" w:rsidRPr="00E367FE">
        <w:t xml:space="preserve">рограммы курса «Информатика и ИКТ» для 10-11 </w:t>
      </w:r>
      <w:proofErr w:type="spellStart"/>
      <w:r w:rsidR="00493451" w:rsidRPr="00E367FE">
        <w:t>кл</w:t>
      </w:r>
      <w:proofErr w:type="spellEnd"/>
      <w:r w:rsidR="00493451" w:rsidRPr="00E367FE">
        <w:t xml:space="preserve">., базовый  уровень/ А.Г. </w:t>
      </w:r>
      <w:proofErr w:type="spellStart"/>
      <w:r w:rsidR="00493451" w:rsidRPr="00E367FE">
        <w:t>Гейн</w:t>
      </w:r>
      <w:proofErr w:type="spellEnd"/>
      <w:r w:rsidR="008333EC" w:rsidRPr="00E367FE">
        <w:t>. В ней отражены все требования</w:t>
      </w:r>
      <w:r w:rsidR="001B3506" w:rsidRPr="00E367FE">
        <w:t xml:space="preserve"> обязательного</w:t>
      </w:r>
      <w:r w:rsidR="008E3131" w:rsidRPr="00E367FE">
        <w:t xml:space="preserve"> минимума к базовому образовани</w:t>
      </w:r>
      <w:r w:rsidR="001B3506" w:rsidRPr="00E367FE">
        <w:t xml:space="preserve">ю по информатике учащихся </w:t>
      </w:r>
      <w:r w:rsidR="001F606C" w:rsidRPr="00E367FE">
        <w:t>10-11 классов</w:t>
      </w:r>
      <w:r w:rsidR="001B3506" w:rsidRPr="00E367FE">
        <w:t>.</w:t>
      </w:r>
    </w:p>
    <w:p w:rsidR="00D3685D" w:rsidRPr="00E367FE" w:rsidRDefault="00D3685D" w:rsidP="00D3685D">
      <w:pPr>
        <w:ind w:firstLine="709"/>
        <w:jc w:val="both"/>
        <w:rPr>
          <w:b/>
        </w:rPr>
      </w:pPr>
      <w:r w:rsidRPr="00E367FE">
        <w:rPr>
          <w:b/>
        </w:rPr>
        <w:t xml:space="preserve">Цели </w:t>
      </w:r>
    </w:p>
    <w:p w:rsidR="00D3685D" w:rsidRPr="00E367FE" w:rsidRDefault="00D3685D" w:rsidP="00D3685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E367FE">
        <w:rPr>
          <w:b/>
          <w:i/>
        </w:rPr>
        <w:t>освоение и систематизация знаний</w:t>
      </w:r>
      <w:r w:rsidRPr="00E367FE">
        <w:t>, относящихся к математическим объектам информатики; построению описаний объектов и процессов, позволяющих осуществлять их компьютерное моделирование; к средствам моделирования; к информационным процессам в биологических, технологических и социальных системах;</w:t>
      </w:r>
    </w:p>
    <w:p w:rsidR="00D3685D" w:rsidRPr="00E367FE" w:rsidRDefault="00D3685D" w:rsidP="00D3685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E367FE">
        <w:rPr>
          <w:b/>
          <w:i/>
        </w:rPr>
        <w:t>овладение умениями</w:t>
      </w:r>
      <w:r w:rsidRPr="00E367FE">
        <w:t xml:space="preserve"> строить математические объекты информатики, в том числе логические формулы и программы на формальном языке, удовлетворяющие заданному описанию; строить программы на реальном языке программирования по их описанию; использовать обще пользовательские инструменты и настраивать их для нужд пользователя;</w:t>
      </w:r>
    </w:p>
    <w:p w:rsidR="00D3685D" w:rsidRPr="00E367FE" w:rsidRDefault="00D3685D" w:rsidP="00D3685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E367FE">
        <w:rPr>
          <w:b/>
          <w:i/>
        </w:rPr>
        <w:t xml:space="preserve">развитие </w:t>
      </w:r>
      <w:r w:rsidRPr="00E367FE">
        <w:t>алгоритмического мышления, способностей к формализации;</w:t>
      </w:r>
    </w:p>
    <w:p w:rsidR="00D3685D" w:rsidRPr="00E367FE" w:rsidRDefault="00D3685D" w:rsidP="00D3685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E367FE">
        <w:rPr>
          <w:b/>
          <w:i/>
        </w:rPr>
        <w:t>воспитание</w:t>
      </w:r>
      <w:r w:rsidRPr="00E367FE">
        <w:t xml:space="preserve"> культуры проектной деятельности, в том числе умения планировать свою деятельность, работать в коллективе; чувства ответственности за использование результатов своего труда другими людьми; установки на позитивную социальную деятельность в информационном обществе, недопустимости действий, нарушающих права и законные потребности граждан;</w:t>
      </w:r>
    </w:p>
    <w:p w:rsidR="00D3685D" w:rsidRPr="00E367FE" w:rsidRDefault="00D3685D" w:rsidP="00D3685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E367FE">
        <w:rPr>
          <w:b/>
          <w:i/>
        </w:rPr>
        <w:t>приобретение</w:t>
      </w:r>
      <w:r w:rsidRPr="00E367FE">
        <w:t xml:space="preserve"> опыта создания, редактирования, оформления, сохранения, передачи информационных объектов различного типа с помощью современных программных средств; построения компьютерных моделей, коллективной реализации информационных проектов, преодоления трудностей в процессе интеллектуального проектирования</w:t>
      </w:r>
    </w:p>
    <w:p w:rsidR="00D3685D" w:rsidRPr="00E367FE" w:rsidRDefault="00D3685D" w:rsidP="00D3685D">
      <w:pPr>
        <w:widowControl w:val="0"/>
        <w:ind w:firstLine="709"/>
        <w:jc w:val="both"/>
        <w:rPr>
          <w:b/>
        </w:rPr>
      </w:pPr>
      <w:r w:rsidRPr="00E367FE">
        <w:rPr>
          <w:b/>
        </w:rPr>
        <w:t xml:space="preserve">Задачи </w:t>
      </w:r>
    </w:p>
    <w:p w:rsidR="00D3685D" w:rsidRPr="00E367FE" w:rsidRDefault="00D3685D" w:rsidP="00D3685D">
      <w:pPr>
        <w:ind w:firstLine="709"/>
        <w:jc w:val="both"/>
      </w:pPr>
      <w:r w:rsidRPr="00E367FE">
        <w:t xml:space="preserve">Главной </w:t>
      </w:r>
      <w:r w:rsidRPr="00E367FE">
        <w:rPr>
          <w:b/>
          <w:u w:val="single"/>
        </w:rPr>
        <w:t>задачей</w:t>
      </w:r>
      <w:r w:rsidRPr="00E367FE">
        <w:rPr>
          <w:bCs/>
        </w:rPr>
        <w:t xml:space="preserve"> курса</w:t>
      </w:r>
      <w:r w:rsidRPr="00E367FE">
        <w:t xml:space="preserve"> информатики является воспитание у учащихся информационной культуры, которая предполагает наличие у человека определённых компетенций по отношению к продуктам информационной деятельности.</w:t>
      </w:r>
    </w:p>
    <w:p w:rsidR="00D3685D" w:rsidRPr="00E367FE" w:rsidRDefault="00D3685D" w:rsidP="00D3685D">
      <w:pPr>
        <w:numPr>
          <w:ilvl w:val="0"/>
          <w:numId w:val="20"/>
        </w:numPr>
        <w:ind w:left="0" w:firstLine="709"/>
        <w:jc w:val="both"/>
        <w:rPr>
          <w:bCs/>
          <w:iCs/>
        </w:rPr>
      </w:pPr>
      <w:r w:rsidRPr="00E367FE">
        <w:rPr>
          <w:bCs/>
          <w:iCs/>
        </w:rPr>
        <w:t>Формировать у учащихся представлений о системно-информационном подходе к анализу окружающего мира, о роли информации в управлении, об особенностях самоуправляемых систем, об общих закономерностях информационных процессов;</w:t>
      </w:r>
    </w:p>
    <w:p w:rsidR="00D3685D" w:rsidRPr="00E367FE" w:rsidRDefault="00D3685D" w:rsidP="00D3685D">
      <w:pPr>
        <w:numPr>
          <w:ilvl w:val="0"/>
          <w:numId w:val="20"/>
        </w:numPr>
        <w:ind w:left="0" w:firstLine="709"/>
        <w:jc w:val="both"/>
        <w:rPr>
          <w:bCs/>
          <w:iCs/>
        </w:rPr>
      </w:pPr>
      <w:r w:rsidRPr="00E367FE">
        <w:rPr>
          <w:bCs/>
          <w:iCs/>
        </w:rPr>
        <w:t>Воспитывать информационную культуру личности, обеспечивающей возможность успешной информационной деятельности в профессиональной, общественной и бытовой сферах, а также социальную защищённость человека в информационном обществе;</w:t>
      </w:r>
    </w:p>
    <w:p w:rsidR="00D3685D" w:rsidRPr="00E367FE" w:rsidRDefault="00D3685D" w:rsidP="00D3685D">
      <w:pPr>
        <w:numPr>
          <w:ilvl w:val="0"/>
          <w:numId w:val="20"/>
        </w:numPr>
        <w:ind w:left="0" w:firstLine="709"/>
        <w:jc w:val="both"/>
        <w:rPr>
          <w:bCs/>
          <w:iCs/>
        </w:rPr>
      </w:pPr>
      <w:r w:rsidRPr="00E367FE">
        <w:rPr>
          <w:bCs/>
          <w:iCs/>
        </w:rPr>
        <w:t>Подготовить к практической деятельности в условиях широкого использования информационных компьютерных технологий;</w:t>
      </w:r>
    </w:p>
    <w:p w:rsidR="00D3685D" w:rsidRPr="00E367FE" w:rsidRDefault="00D3685D" w:rsidP="00D3685D">
      <w:pPr>
        <w:numPr>
          <w:ilvl w:val="0"/>
          <w:numId w:val="20"/>
        </w:numPr>
        <w:ind w:left="0" w:firstLine="709"/>
        <w:jc w:val="both"/>
        <w:rPr>
          <w:bCs/>
          <w:iCs/>
        </w:rPr>
      </w:pPr>
      <w:r w:rsidRPr="00E367FE">
        <w:rPr>
          <w:bCs/>
          <w:iCs/>
        </w:rPr>
        <w:t>Развивать мышление учащихся.</w:t>
      </w:r>
    </w:p>
    <w:p w:rsidR="00530640" w:rsidRPr="00E367FE" w:rsidRDefault="00530640" w:rsidP="00E367FE">
      <w:pPr>
        <w:ind w:firstLine="709"/>
        <w:jc w:val="center"/>
        <w:rPr>
          <w:b/>
        </w:rPr>
      </w:pPr>
      <w:r w:rsidRPr="00E367FE">
        <w:rPr>
          <w:b/>
        </w:rPr>
        <w:lastRenderedPageBreak/>
        <w:t>Общая характеристика учебного предмета</w:t>
      </w:r>
    </w:p>
    <w:p w:rsidR="004B1054" w:rsidRPr="00E367FE" w:rsidRDefault="001B3506" w:rsidP="00E367FE">
      <w:pPr>
        <w:ind w:firstLine="709"/>
        <w:jc w:val="both"/>
      </w:pPr>
      <w:r w:rsidRPr="00E367FE">
        <w:t xml:space="preserve">Базовый уровень призван обеспечить поддержку предметов того профиля, в котором информатика и информационные технологии не являются профилирующими. Поэтому одной из целевых установок изучения информатики на базовом уровне является развитие познавательных интересов, интеллектуальных и творческих способностей через освоение и использование методов информатики и </w:t>
      </w:r>
      <w:r w:rsidR="00D86D1D" w:rsidRPr="00E367FE">
        <w:t>средств информационно</w:t>
      </w:r>
      <w:r w:rsidRPr="00E367FE">
        <w:t>-коммуникационных технологий при изучении различных предметов. Это не означает, что курс информатики на базовом уровне решает сугубо прикладные задачи; в нём по-прежнему значительное внимание уделяется фундаментальному компоненту – освоению системы базовых знаний, отражающих вклад информатики в формирование научной картины мира, роль информационных процессов в социальных, биоло</w:t>
      </w:r>
      <w:r w:rsidR="0013259B" w:rsidRPr="00E367FE">
        <w:t>гических и технических системах</w:t>
      </w:r>
    </w:p>
    <w:p w:rsidR="00962A9C" w:rsidRPr="00E367FE" w:rsidRDefault="00962A9C" w:rsidP="00E367FE">
      <w:pPr>
        <w:ind w:firstLine="709"/>
        <w:jc w:val="center"/>
        <w:rPr>
          <w:b/>
        </w:rPr>
      </w:pPr>
      <w:r w:rsidRPr="00E367FE">
        <w:rPr>
          <w:b/>
        </w:rPr>
        <w:t xml:space="preserve">Место и роль </w:t>
      </w:r>
      <w:r w:rsidR="00D86D1D" w:rsidRPr="00E367FE">
        <w:rPr>
          <w:b/>
        </w:rPr>
        <w:t>учебного предмета</w:t>
      </w:r>
      <w:r w:rsidRPr="00E367FE">
        <w:rPr>
          <w:b/>
        </w:rPr>
        <w:t xml:space="preserve"> в учебном плане</w:t>
      </w:r>
    </w:p>
    <w:p w:rsidR="00962A9C" w:rsidRDefault="00962A9C" w:rsidP="00E367FE">
      <w:pPr>
        <w:ind w:firstLine="709"/>
        <w:jc w:val="both"/>
      </w:pPr>
      <w:r w:rsidRPr="00E367FE">
        <w:t xml:space="preserve">Согласно федеральному базисному учебному плану на изучение информатики </w:t>
      </w:r>
      <w:r w:rsidR="00F9701B" w:rsidRPr="00E367FE">
        <w:t xml:space="preserve">и ИКТ </w:t>
      </w:r>
      <w:r w:rsidRPr="00E367FE">
        <w:t xml:space="preserve">на этапе среднего (полного) общего образования отводится </w:t>
      </w:r>
      <w:r w:rsidR="00F9701B" w:rsidRPr="00E367FE">
        <w:t>1</w:t>
      </w:r>
      <w:r w:rsidRPr="00E367FE">
        <w:t xml:space="preserve"> ч в неделю</w:t>
      </w:r>
      <w:r w:rsidR="00F9701B" w:rsidRPr="00E367FE">
        <w:t xml:space="preserve"> (3</w:t>
      </w:r>
      <w:r w:rsidR="0013259B" w:rsidRPr="00E367FE">
        <w:t>4</w:t>
      </w:r>
      <w:r w:rsidR="00F9701B" w:rsidRPr="00E367FE">
        <w:t xml:space="preserve"> часа в год)</w:t>
      </w:r>
      <w:r w:rsidRPr="00E367FE">
        <w:t xml:space="preserve">. </w:t>
      </w:r>
    </w:p>
    <w:p w:rsidR="00D3685D" w:rsidRPr="00E367FE" w:rsidRDefault="00D3685D" w:rsidP="00D3685D">
      <w:pPr>
        <w:spacing w:before="240" w:after="240" w:line="276" w:lineRule="auto"/>
        <w:jc w:val="center"/>
        <w:rPr>
          <w:b/>
          <w:bCs/>
          <w:color w:val="000000"/>
        </w:rPr>
      </w:pPr>
      <w:r w:rsidRPr="00E367FE">
        <w:rPr>
          <w:b/>
          <w:bCs/>
          <w:color w:val="000000"/>
        </w:rPr>
        <w:t>Требования к уровню подготовки, учащихся по информатике и информационно-коммуникационным технологиям</w:t>
      </w:r>
    </w:p>
    <w:p w:rsidR="00D3685D" w:rsidRPr="00E367FE" w:rsidRDefault="00D3685D" w:rsidP="00D3685D">
      <w:pPr>
        <w:overflowPunct w:val="0"/>
        <w:autoSpaceDE w:val="0"/>
        <w:autoSpaceDN w:val="0"/>
        <w:adjustRightInd w:val="0"/>
        <w:spacing w:line="276" w:lineRule="auto"/>
        <w:ind w:firstLine="360"/>
        <w:jc w:val="both"/>
        <w:textAlignment w:val="baseline"/>
      </w:pPr>
      <w:r w:rsidRPr="00E367FE">
        <w:t xml:space="preserve">Программа предусматривает формирование у учащихся обще учебных умений и навыков, универсальных способов деятельности и ключевых компетенций. В этом направлении приоритетами для учебного предмета «Информатика и ИКТ» для выпускников средней основной школы являются следующие ЗУН: 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объяснять различные подходы к определению понятия "информация".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различать методы измерения количества информации: вероятностный и алфавитный. Знать единицы измерения информации.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назначение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сетей.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назначение и виды информационных моделей, описывающих реальные объекты или процессы.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логическую символику;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основные конструкции языка программирования в соответствии с задачами курса свойства алгоритма и основные алгоритмические конструкции; тезис о полноте формализации понятия алгоритма; тезис о полноте формализации понятия алгоритма;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примеры описаний (информационных моделей) реальных объектов и процессов, и их компьютерной реализации; общую структуру деятельности по созданию компьютерных моделей;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назначение и области использования основных технических средств информационных и коммуникационных технологий и информационных ресурсов;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примеры источников и приемников информации, способов кодирования и декодирования, причин искажения информации при передаче; связь полосы пропускания канала со скоростью передачи информации;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базовые принципы организации и функционирования глобальных компьютерных сетей;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нормы информационной этики и права, информационной безопасности, принципы обеспечения информационной безопасности организации;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требования техники безопасности, гигиены, эргономики и ресурсосбережения при работе со средствами информатизации; обеспечение надежного функционирования средств ИКТ в организации;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использование алгоритма как модели автоматизации деятельности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назначение и функции операционных систем.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lastRenderedPageBreak/>
        <w:t>уметь оценивать достоверность информации, сопоставляя различные источники.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распознавать информационные процессы в различных системах.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использовать готовые информационные модели, оценивать их соответствие реальному объекту и целям моделирования.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осуществлять выбор способа представления информации в соответствии с поставленной задачей.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иллюстрировать учебные работы с использованием средств информационных технологий.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создавать информационные объекты сложной структуры, в том числе гипертекстовые.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просматривать, создавать, редактировать, сохранять записи в базах данных.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осуществлять поиск информации в базах данных, компьютерных сетях и пр.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представлять числовую информацию различными способами (таблица, массив, график, диаграмма и пр.)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соблюдать правила техники безопасности и гигиенические рекомендации при использовании средств ИКТ.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 xml:space="preserve">вычислять логическое значение сложного высказывания по известным значениям элементарных высказываний; 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проводить арифметические вычисления по заданной формуле;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проводить статистическую обработку данных с помощью компьютера;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для программ, моделирующих реальные процессы или анализирующих данные, интерпретировать получаемые результаты;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выполнять операции, связанные с использованием современных средств ИКТ на уровне квалифицированного пользователя, свободно пользоваться персональным компьютером и его типовым периферийным оборудованием (принтер, сканер, мультимедийный проектор, цифровая камера, модем); следовать требованиям техники безопасности, гигиены, эргономики и ресурсосбережения при работе со средствами информатизации; устранять простейшие неисправности, инструктировать пользователей по базовым принципам использования ИКТ;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оценивать числовые параметры информационных объектов и процессов, в частности, при рассмотрении выполнимости проекта, выборе оптимального способа действий: объем памяти, необходимый для хранения информации; скорость передачи и обработки информации;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оперировать с информационными объектами в соответствии с профилем обучения, используя имеющиеся знания о возможностях информационных и коммуникационных технологий, в том числе создавать структуры хранения данных, создавать, именовать, сохранять объекты, создавать и использовать удобные для использования индивидуальные каталоги; пользоваться экранной справочной системой и другими источниками справочной информации, в частности специализированными; соблюдать права интеллектуальной собственности на информацию;</w:t>
      </w:r>
    </w:p>
    <w:p w:rsidR="00D3685D" w:rsidRPr="00E367FE" w:rsidRDefault="00D3685D" w:rsidP="00D3685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выделять информационный аспект в деятельности человека; компоненты и информационное взаимодействие в простейших технических, природных, социальных системах</w:t>
      </w:r>
    </w:p>
    <w:p w:rsidR="00D3685D" w:rsidRPr="00E367FE" w:rsidRDefault="00D3685D" w:rsidP="00D3685D">
      <w:pPr>
        <w:spacing w:line="276" w:lineRule="auto"/>
        <w:ind w:firstLine="360"/>
        <w:jc w:val="both"/>
      </w:pPr>
      <w:r w:rsidRPr="00E367FE">
        <w:t>Использовать приобретенные знания и умения в практической деятельности и повседневной жизни для:</w:t>
      </w:r>
    </w:p>
    <w:p w:rsidR="00D3685D" w:rsidRPr="00E367FE" w:rsidRDefault="00D3685D" w:rsidP="00D3685D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эффективной организации индивидуального информационного пространства;</w:t>
      </w:r>
    </w:p>
    <w:p w:rsidR="00D3685D" w:rsidRPr="00E367FE" w:rsidRDefault="00D3685D" w:rsidP="00D3685D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автоматизации коммуникационной деятельности;</w:t>
      </w:r>
    </w:p>
    <w:p w:rsidR="00D3685D" w:rsidRPr="00E367FE" w:rsidRDefault="00D3685D" w:rsidP="00D3685D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эффективного применения информационных образовательных ресурсов в учебной деятельности.</w:t>
      </w:r>
    </w:p>
    <w:p w:rsidR="00D3685D" w:rsidRPr="00E367FE" w:rsidRDefault="00D3685D" w:rsidP="00D3685D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поиска и отбора практически необходимой информации, относящейся к личным познавательным и культурным интересам, профессиональной ориентации и трудоустройству;</w:t>
      </w:r>
    </w:p>
    <w:p w:rsidR="00D3685D" w:rsidRPr="00E367FE" w:rsidRDefault="00D3685D" w:rsidP="00D3685D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lastRenderedPageBreak/>
        <w:t xml:space="preserve">представления информации в виде мультимедиа объектов с системой ссылок (например, для размещения в сети); создания собственных баз данных, цифровых архивов, </w:t>
      </w:r>
      <w:proofErr w:type="spellStart"/>
      <w:r w:rsidRPr="00E367FE">
        <w:t>медиатек</w:t>
      </w:r>
      <w:proofErr w:type="spellEnd"/>
      <w:r w:rsidRPr="00E367FE">
        <w:t xml:space="preserve">; </w:t>
      </w:r>
    </w:p>
    <w:p w:rsidR="00D3685D" w:rsidRPr="00E367FE" w:rsidRDefault="00D3685D" w:rsidP="00D3685D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подготовки и проведения выступления, участия в коллективном обсуждении, фиксации его хода и результатов;</w:t>
      </w:r>
    </w:p>
    <w:p w:rsidR="00D3685D" w:rsidRPr="00E367FE" w:rsidRDefault="00D3685D" w:rsidP="00D3685D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личного и коллективного общения (в том числе – делового) с использованием современных программных и аппаратных средств коммуникации: передавать информацию, соблюдая соответствующие нормы и этикет, участвовать в телеконференции, форуме;</w:t>
      </w:r>
    </w:p>
    <w:p w:rsidR="00D3685D" w:rsidRPr="00E367FE" w:rsidRDefault="00D3685D" w:rsidP="00D3685D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E367FE">
        <w:t>соблюдения требований информационной безопасности, информационной этики и права.</w:t>
      </w:r>
    </w:p>
    <w:p w:rsidR="00392253" w:rsidRPr="00E367FE" w:rsidRDefault="00A65E80" w:rsidP="00392253">
      <w:pPr>
        <w:spacing w:before="240" w:after="240"/>
        <w:ind w:left="734"/>
        <w:jc w:val="center"/>
        <w:rPr>
          <w:b/>
        </w:rPr>
      </w:pPr>
      <w:r w:rsidRPr="00E367FE">
        <w:rPr>
          <w:b/>
        </w:rPr>
        <w:t>УЧЕБНО-ТЕМАТИЧЕСКИЙ ПЛАН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56"/>
        <w:gridCol w:w="1145"/>
        <w:gridCol w:w="1276"/>
      </w:tblGrid>
      <w:tr w:rsidR="008965AA" w:rsidRPr="00E367FE" w:rsidTr="003B379A">
        <w:trPr>
          <w:cantSplit/>
          <w:trHeight w:hRule="exact" w:val="599"/>
        </w:trPr>
        <w:tc>
          <w:tcPr>
            <w:tcW w:w="6956" w:type="dxa"/>
            <w:vMerge w:val="restart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  <w:shd w:val="clear" w:color="auto" w:fill="auto"/>
          </w:tcPr>
          <w:p w:rsidR="008965AA" w:rsidRPr="00E367FE" w:rsidRDefault="008965AA" w:rsidP="00392253">
            <w:pPr>
              <w:pStyle w:val="TableParagraph"/>
              <w:ind w:left="152" w:right="131"/>
              <w:jc w:val="center"/>
              <w:rPr>
                <w:rFonts w:eastAsia="Trebuchet MS"/>
              </w:rPr>
            </w:pPr>
            <w:proofErr w:type="spellStart"/>
            <w:r w:rsidRPr="00E367FE">
              <w:t>Основное</w:t>
            </w:r>
            <w:proofErr w:type="spellEnd"/>
            <w:r w:rsidR="00D3685D">
              <w:rPr>
                <w:lang w:val="ru-RU"/>
              </w:rPr>
              <w:t xml:space="preserve"> </w:t>
            </w:r>
            <w:proofErr w:type="spellStart"/>
            <w:r w:rsidRPr="00E367FE">
              <w:t>содержание</w:t>
            </w:r>
            <w:proofErr w:type="spellEnd"/>
            <w:r w:rsidR="00D3685D">
              <w:rPr>
                <w:lang w:val="ru-RU"/>
              </w:rPr>
              <w:t xml:space="preserve"> </w:t>
            </w:r>
            <w:proofErr w:type="spellStart"/>
            <w:r w:rsidRPr="00E367FE">
              <w:t>по</w:t>
            </w:r>
            <w:proofErr w:type="spellEnd"/>
            <w:r w:rsidR="00D3685D">
              <w:rPr>
                <w:lang w:val="ru-RU"/>
              </w:rPr>
              <w:t xml:space="preserve"> </w:t>
            </w:r>
            <w:proofErr w:type="spellStart"/>
            <w:r w:rsidRPr="00E367FE">
              <w:t>темам</w:t>
            </w:r>
            <w:proofErr w:type="spellEnd"/>
          </w:p>
        </w:tc>
        <w:tc>
          <w:tcPr>
            <w:tcW w:w="2421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:rsidR="008965AA" w:rsidRPr="00E367FE" w:rsidRDefault="008965AA" w:rsidP="00392253">
            <w:pPr>
              <w:pStyle w:val="TableParagraph"/>
              <w:ind w:left="11"/>
              <w:jc w:val="center"/>
              <w:rPr>
                <w:rFonts w:eastAsia="Times New Roman"/>
              </w:rPr>
            </w:pPr>
            <w:proofErr w:type="spellStart"/>
            <w:r w:rsidRPr="00E367FE">
              <w:t>Количество</w:t>
            </w:r>
            <w:proofErr w:type="spellEnd"/>
            <w:r w:rsidR="00D3685D">
              <w:rPr>
                <w:lang w:val="ru-RU"/>
              </w:rPr>
              <w:t xml:space="preserve"> </w:t>
            </w:r>
            <w:proofErr w:type="spellStart"/>
            <w:r w:rsidRPr="00E367FE">
              <w:t>часов</w:t>
            </w:r>
            <w:proofErr w:type="spellEnd"/>
          </w:p>
        </w:tc>
      </w:tr>
      <w:tr w:rsidR="008965AA" w:rsidRPr="00E367FE" w:rsidTr="003B379A">
        <w:trPr>
          <w:cantSplit/>
          <w:trHeight w:hRule="exact" w:val="492"/>
        </w:trPr>
        <w:tc>
          <w:tcPr>
            <w:tcW w:w="6956" w:type="dxa"/>
            <w:vMerge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:rsidR="008965AA" w:rsidRPr="00E367FE" w:rsidRDefault="008965AA" w:rsidP="00D94FBD">
            <w:pPr>
              <w:rPr>
                <w:spacing w:val="2"/>
              </w:rPr>
            </w:pPr>
          </w:p>
        </w:tc>
        <w:tc>
          <w:tcPr>
            <w:tcW w:w="11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:rsidR="008965AA" w:rsidRPr="00E367FE" w:rsidRDefault="008965AA" w:rsidP="00392253">
            <w:pPr>
              <w:pStyle w:val="TableParagraph"/>
              <w:ind w:right="97"/>
              <w:rPr>
                <w:rFonts w:eastAsia="Trebuchet MS"/>
              </w:rPr>
            </w:pPr>
            <w:proofErr w:type="spellStart"/>
            <w:r w:rsidRPr="00E367FE">
              <w:t>Теория</w:t>
            </w:r>
            <w:proofErr w:type="spellEnd"/>
          </w:p>
        </w:tc>
        <w:tc>
          <w:tcPr>
            <w:tcW w:w="12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auto"/>
          </w:tcPr>
          <w:p w:rsidR="008965AA" w:rsidRPr="00E367FE" w:rsidRDefault="008965AA" w:rsidP="00392253">
            <w:pPr>
              <w:pStyle w:val="TableParagraph"/>
              <w:ind w:right="3"/>
              <w:rPr>
                <w:rFonts w:eastAsia="Trebuchet MS"/>
              </w:rPr>
            </w:pPr>
            <w:proofErr w:type="spellStart"/>
            <w:r w:rsidRPr="00E367FE">
              <w:t>Практика</w:t>
            </w:r>
            <w:proofErr w:type="spellEnd"/>
          </w:p>
        </w:tc>
      </w:tr>
      <w:tr w:rsidR="008965AA" w:rsidRPr="00E367FE" w:rsidTr="008965AA">
        <w:trPr>
          <w:cantSplit/>
          <w:trHeight w:hRule="exact" w:val="1524"/>
        </w:trPr>
        <w:tc>
          <w:tcPr>
            <w:tcW w:w="695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D94FBD">
            <w:pPr>
              <w:pStyle w:val="TableParagraph"/>
              <w:rPr>
                <w:rFonts w:eastAsia="Times New Roman"/>
                <w:spacing w:val="0"/>
                <w:lang w:val="ru-RU"/>
              </w:rPr>
            </w:pPr>
            <w:r w:rsidRPr="00E367FE">
              <w:rPr>
                <w:spacing w:val="0"/>
                <w:lang w:val="ru-RU"/>
              </w:rPr>
              <w:t>Информация и её свойства. Информационная культура общества и личности. Социальные эффекты информатизации. Информационная грамотность как базовый элемент культуры.</w:t>
            </w:r>
          </w:p>
          <w:p w:rsidR="008965AA" w:rsidRPr="00E367FE" w:rsidRDefault="008965AA" w:rsidP="00392253">
            <w:pPr>
              <w:pStyle w:val="TableParagraph"/>
              <w:rPr>
                <w:rFonts w:eastAsia="Arial"/>
                <w:lang w:val="ru-RU"/>
              </w:rPr>
            </w:pPr>
            <w:r w:rsidRPr="00E367FE">
              <w:rPr>
                <w:spacing w:val="0"/>
                <w:lang w:val="ru-RU"/>
              </w:rPr>
              <w:t>Восстановление навыков работы на компьютере. Правила техники безопасности работы в компьютерном классе.</w:t>
            </w:r>
          </w:p>
        </w:tc>
        <w:tc>
          <w:tcPr>
            <w:tcW w:w="11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185"/>
              <w:jc w:val="center"/>
              <w:rPr>
                <w:rFonts w:eastAsia="Times New Roman"/>
                <w:lang w:val="ru-RU"/>
              </w:rPr>
            </w:pPr>
            <w:r w:rsidRPr="00E367FE">
              <w:t>1</w:t>
            </w:r>
          </w:p>
        </w:tc>
        <w:tc>
          <w:tcPr>
            <w:tcW w:w="12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jc w:val="center"/>
              <w:rPr>
                <w:rFonts w:eastAsia="Times New Roman"/>
                <w:lang w:val="ru-RU"/>
              </w:rPr>
            </w:pPr>
            <w:r w:rsidRPr="00E367FE">
              <w:t>1</w:t>
            </w:r>
          </w:p>
        </w:tc>
      </w:tr>
      <w:tr w:rsidR="008965AA" w:rsidRPr="00E367FE" w:rsidTr="008965AA">
        <w:trPr>
          <w:cantSplit/>
          <w:trHeight w:hRule="exact" w:val="426"/>
        </w:trPr>
        <w:tc>
          <w:tcPr>
            <w:tcW w:w="695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392253">
            <w:pPr>
              <w:pStyle w:val="TableParagraph"/>
              <w:ind w:left="70" w:right="67"/>
              <w:rPr>
                <w:rFonts w:eastAsia="Arial"/>
                <w:lang w:val="ru-RU"/>
              </w:rPr>
            </w:pPr>
            <w:r w:rsidRPr="00E367FE">
              <w:rPr>
                <w:lang w:val="ru-RU"/>
              </w:rPr>
              <w:t xml:space="preserve">Методы работы с информацией. Свёртывание </w:t>
            </w:r>
            <w:r w:rsidR="00D86D1D" w:rsidRPr="00E367FE">
              <w:rPr>
                <w:lang w:val="ru-RU"/>
              </w:rPr>
              <w:t xml:space="preserve">информации. </w:t>
            </w:r>
          </w:p>
        </w:tc>
        <w:tc>
          <w:tcPr>
            <w:tcW w:w="11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185"/>
              <w:jc w:val="center"/>
              <w:rPr>
                <w:rFonts w:eastAsia="Times New Roman"/>
                <w:lang w:val="ru-RU"/>
              </w:rPr>
            </w:pPr>
            <w:r w:rsidRPr="00E367FE">
              <w:t>1</w:t>
            </w:r>
          </w:p>
        </w:tc>
        <w:tc>
          <w:tcPr>
            <w:tcW w:w="12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jc w:val="center"/>
              <w:rPr>
                <w:rFonts w:eastAsia="Times New Roman"/>
                <w:lang w:val="ru-RU"/>
              </w:rPr>
            </w:pPr>
            <w:r w:rsidRPr="00E367FE">
              <w:t>1</w:t>
            </w:r>
          </w:p>
        </w:tc>
      </w:tr>
      <w:tr w:rsidR="008965AA" w:rsidRPr="00E367FE" w:rsidTr="008965AA">
        <w:trPr>
          <w:cantSplit/>
          <w:trHeight w:hRule="exact" w:val="560"/>
        </w:trPr>
        <w:tc>
          <w:tcPr>
            <w:tcW w:w="695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392253">
            <w:pPr>
              <w:pStyle w:val="TableParagraph"/>
              <w:ind w:left="70" w:right="67"/>
              <w:rPr>
                <w:rFonts w:eastAsia="Arial"/>
                <w:lang w:val="ru-RU"/>
              </w:rPr>
            </w:pPr>
            <w:r w:rsidRPr="00E367FE">
              <w:rPr>
                <w:lang w:val="ru-RU"/>
              </w:rPr>
              <w:t xml:space="preserve">Моделирование как базовый элемент информационной грамотности. Моделирование в задачах </w:t>
            </w:r>
            <w:r w:rsidR="00D86D1D" w:rsidRPr="00E367FE">
              <w:rPr>
                <w:lang w:val="ru-RU"/>
              </w:rPr>
              <w:t xml:space="preserve">управления. </w:t>
            </w:r>
          </w:p>
        </w:tc>
        <w:tc>
          <w:tcPr>
            <w:tcW w:w="11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185"/>
              <w:jc w:val="center"/>
              <w:rPr>
                <w:rFonts w:eastAsia="Times New Roman"/>
                <w:lang w:val="ru-RU"/>
              </w:rPr>
            </w:pPr>
            <w:r w:rsidRPr="00E367FE">
              <w:t>1</w:t>
            </w:r>
          </w:p>
        </w:tc>
        <w:tc>
          <w:tcPr>
            <w:tcW w:w="12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jc w:val="center"/>
              <w:rPr>
                <w:rFonts w:eastAsia="Times New Roman"/>
                <w:lang w:val="ru-RU"/>
              </w:rPr>
            </w:pPr>
            <w:r w:rsidRPr="00E367FE">
              <w:t>1</w:t>
            </w:r>
          </w:p>
        </w:tc>
      </w:tr>
      <w:tr w:rsidR="008965AA" w:rsidRPr="00E367FE" w:rsidTr="008965AA">
        <w:trPr>
          <w:cantSplit/>
          <w:trHeight w:hRule="exact" w:val="852"/>
        </w:trPr>
        <w:tc>
          <w:tcPr>
            <w:tcW w:w="695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392253">
            <w:pPr>
              <w:pStyle w:val="TableParagraph"/>
              <w:ind w:left="35" w:right="143"/>
              <w:rPr>
                <w:rFonts w:eastAsia="Arial"/>
                <w:lang w:val="ru-RU"/>
              </w:rPr>
            </w:pPr>
            <w:r w:rsidRPr="00E367FE">
              <w:rPr>
                <w:lang w:val="ru-RU"/>
              </w:rPr>
              <w:t xml:space="preserve">Кодирование числовой </w:t>
            </w:r>
            <w:r w:rsidR="00D86D1D" w:rsidRPr="00E367FE">
              <w:rPr>
                <w:lang w:val="ru-RU"/>
              </w:rPr>
              <w:t>информации</w:t>
            </w:r>
            <w:r w:rsidRPr="00E367FE">
              <w:rPr>
                <w:lang w:val="ru-RU"/>
              </w:rPr>
              <w:t xml:space="preserve">. Системы счисления.  </w:t>
            </w:r>
            <w:r w:rsidR="00D86D1D" w:rsidRPr="00E367FE">
              <w:rPr>
                <w:lang w:val="ru-RU"/>
              </w:rPr>
              <w:t>Алгоритмы перевода</w:t>
            </w:r>
            <w:r w:rsidRPr="00E367FE">
              <w:rPr>
                <w:lang w:val="ru-RU"/>
              </w:rPr>
              <w:t xml:space="preserve"> из системы счисления с одним основанием в систему счисления с другим основанием. </w:t>
            </w:r>
          </w:p>
        </w:tc>
        <w:tc>
          <w:tcPr>
            <w:tcW w:w="11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left="146"/>
              <w:jc w:val="center"/>
              <w:rPr>
                <w:rFonts w:eastAsia="Times New Roman"/>
                <w:lang w:val="ru-RU"/>
              </w:rPr>
            </w:pPr>
            <w:r w:rsidRPr="00E367FE">
              <w:t>2</w:t>
            </w:r>
          </w:p>
        </w:tc>
        <w:tc>
          <w:tcPr>
            <w:tcW w:w="12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186"/>
              <w:jc w:val="center"/>
              <w:rPr>
                <w:rFonts w:eastAsia="Times New Roman"/>
                <w:lang w:val="ru-RU"/>
              </w:rPr>
            </w:pPr>
            <w:r w:rsidRPr="00E367FE">
              <w:t>1</w:t>
            </w:r>
          </w:p>
        </w:tc>
      </w:tr>
      <w:tr w:rsidR="008965AA" w:rsidRPr="00E367FE" w:rsidTr="008965AA">
        <w:trPr>
          <w:cantSplit/>
          <w:trHeight w:hRule="exact" w:val="991"/>
        </w:trPr>
        <w:tc>
          <w:tcPr>
            <w:tcW w:w="695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392253">
            <w:pPr>
              <w:pStyle w:val="TableParagraph"/>
              <w:ind w:left="35" w:right="143"/>
              <w:rPr>
                <w:rFonts w:eastAsia="Arial"/>
                <w:lang w:val="ru-RU"/>
              </w:rPr>
            </w:pPr>
            <w:r w:rsidRPr="00E367FE">
              <w:rPr>
                <w:lang w:val="ru-RU"/>
              </w:rPr>
              <w:t xml:space="preserve">Кодирование символьной информации. Кодовые таблицы. Кодирование изображений. Универсальность двоичного кодирования. </w:t>
            </w:r>
          </w:p>
        </w:tc>
        <w:tc>
          <w:tcPr>
            <w:tcW w:w="11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left="146"/>
              <w:jc w:val="center"/>
              <w:rPr>
                <w:rFonts w:eastAsia="Times New Roman"/>
                <w:lang w:val="ru-RU"/>
              </w:rPr>
            </w:pPr>
            <w:r w:rsidRPr="00E367FE">
              <w:t>2</w:t>
            </w:r>
          </w:p>
        </w:tc>
        <w:tc>
          <w:tcPr>
            <w:tcW w:w="12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186"/>
              <w:jc w:val="center"/>
              <w:rPr>
                <w:rFonts w:eastAsia="Times New Roman"/>
                <w:lang w:val="ru-RU"/>
              </w:rPr>
            </w:pPr>
            <w:r w:rsidRPr="00E367FE">
              <w:t>0</w:t>
            </w:r>
          </w:p>
        </w:tc>
      </w:tr>
      <w:tr w:rsidR="008965AA" w:rsidRPr="00E367FE" w:rsidTr="008965AA">
        <w:trPr>
          <w:cantSplit/>
          <w:trHeight w:hRule="exact" w:val="566"/>
        </w:trPr>
        <w:tc>
          <w:tcPr>
            <w:tcW w:w="695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392253">
            <w:pPr>
              <w:pStyle w:val="TableParagraph"/>
              <w:ind w:left="35" w:right="143"/>
              <w:rPr>
                <w:lang w:val="ru-RU"/>
              </w:rPr>
            </w:pPr>
            <w:r w:rsidRPr="00E367FE">
              <w:rPr>
                <w:lang w:val="ru-RU"/>
              </w:rPr>
              <w:t xml:space="preserve">Средства и технологии </w:t>
            </w:r>
            <w:r w:rsidR="00D86D1D" w:rsidRPr="00E367FE">
              <w:rPr>
                <w:lang w:val="ru-RU"/>
              </w:rPr>
              <w:t>создания</w:t>
            </w:r>
            <w:r w:rsidRPr="00E367FE">
              <w:rPr>
                <w:lang w:val="ru-RU"/>
              </w:rPr>
              <w:t xml:space="preserve"> и обработки текстовых информационных объектов. </w:t>
            </w:r>
          </w:p>
          <w:p w:rsidR="008965AA" w:rsidRPr="00E367FE" w:rsidRDefault="008965AA" w:rsidP="00392253">
            <w:pPr>
              <w:pStyle w:val="TableParagraph"/>
              <w:ind w:left="35" w:right="143"/>
              <w:rPr>
                <w:lang w:val="ru-RU"/>
              </w:rPr>
            </w:pPr>
          </w:p>
          <w:p w:rsidR="008965AA" w:rsidRPr="00E367FE" w:rsidRDefault="008965AA" w:rsidP="00392253">
            <w:pPr>
              <w:pStyle w:val="TableParagraph"/>
              <w:ind w:right="143"/>
              <w:rPr>
                <w:rFonts w:eastAsia="Arial"/>
                <w:lang w:val="ru-RU"/>
              </w:rPr>
            </w:pPr>
          </w:p>
        </w:tc>
        <w:tc>
          <w:tcPr>
            <w:tcW w:w="11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left="146"/>
              <w:jc w:val="center"/>
              <w:rPr>
                <w:rFonts w:eastAsia="Times New Roman"/>
                <w:lang w:val="ru-RU"/>
              </w:rPr>
            </w:pPr>
            <w:r w:rsidRPr="00E367FE">
              <w:t>1</w:t>
            </w:r>
          </w:p>
        </w:tc>
        <w:tc>
          <w:tcPr>
            <w:tcW w:w="12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186"/>
              <w:jc w:val="center"/>
              <w:rPr>
                <w:rFonts w:eastAsia="Times New Roman"/>
                <w:lang w:val="ru-RU"/>
              </w:rPr>
            </w:pPr>
            <w:r w:rsidRPr="00E367FE">
              <w:t>3</w:t>
            </w:r>
          </w:p>
        </w:tc>
      </w:tr>
      <w:tr w:rsidR="008965AA" w:rsidRPr="00E367FE" w:rsidTr="008965AA">
        <w:trPr>
          <w:cantSplit/>
          <w:trHeight w:hRule="exact" w:val="290"/>
        </w:trPr>
        <w:tc>
          <w:tcPr>
            <w:tcW w:w="695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392253">
            <w:pPr>
              <w:pStyle w:val="TableParagraph"/>
              <w:ind w:left="35" w:right="143"/>
              <w:rPr>
                <w:rFonts w:eastAsia="Arial"/>
              </w:rPr>
            </w:pPr>
            <w:r w:rsidRPr="00E367FE">
              <w:rPr>
                <w:lang w:val="ru-RU"/>
              </w:rPr>
              <w:t xml:space="preserve">Гипертекст. Браузеры. Элементы </w:t>
            </w:r>
            <w:r w:rsidRPr="00E367FE">
              <w:t>HTML</w:t>
            </w:r>
            <w:r w:rsidRPr="00E367FE">
              <w:rPr>
                <w:lang w:val="ru-RU"/>
              </w:rPr>
              <w:t xml:space="preserve">. </w:t>
            </w:r>
          </w:p>
        </w:tc>
        <w:tc>
          <w:tcPr>
            <w:tcW w:w="11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left="146"/>
              <w:jc w:val="center"/>
              <w:rPr>
                <w:rFonts w:eastAsia="Times New Roman"/>
                <w:lang w:val="ru-RU"/>
              </w:rPr>
            </w:pPr>
            <w:r w:rsidRPr="00E367FE">
              <w:t>2</w:t>
            </w:r>
          </w:p>
        </w:tc>
        <w:tc>
          <w:tcPr>
            <w:tcW w:w="12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186"/>
              <w:jc w:val="center"/>
              <w:rPr>
                <w:rFonts w:eastAsia="Times New Roman"/>
                <w:lang w:val="ru-RU"/>
              </w:rPr>
            </w:pPr>
            <w:r w:rsidRPr="00E367FE">
              <w:t>2</w:t>
            </w:r>
          </w:p>
        </w:tc>
      </w:tr>
      <w:tr w:rsidR="008965AA" w:rsidRPr="00E367FE" w:rsidTr="008965AA">
        <w:trPr>
          <w:cantSplit/>
          <w:trHeight w:hRule="exact" w:val="280"/>
        </w:trPr>
        <w:tc>
          <w:tcPr>
            <w:tcW w:w="695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392253">
            <w:pPr>
              <w:pStyle w:val="TableParagraph"/>
              <w:ind w:left="35" w:right="143"/>
              <w:rPr>
                <w:rFonts w:eastAsia="Arial"/>
                <w:lang w:val="ru-RU"/>
              </w:rPr>
            </w:pPr>
            <w:r w:rsidRPr="00E367FE">
              <w:rPr>
                <w:lang w:val="ru-RU"/>
              </w:rPr>
              <w:t xml:space="preserve">Компьютерные словари и системы перевода текстов. </w:t>
            </w:r>
          </w:p>
        </w:tc>
        <w:tc>
          <w:tcPr>
            <w:tcW w:w="11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left="145"/>
              <w:jc w:val="center"/>
              <w:rPr>
                <w:rFonts w:eastAsia="Times New Roman"/>
                <w:lang w:val="ru-RU"/>
              </w:rPr>
            </w:pPr>
            <w:r w:rsidRPr="00E367FE">
              <w:t>0</w:t>
            </w:r>
          </w:p>
        </w:tc>
        <w:tc>
          <w:tcPr>
            <w:tcW w:w="12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186"/>
              <w:jc w:val="center"/>
              <w:rPr>
                <w:rFonts w:eastAsia="Times New Roman"/>
                <w:lang w:val="ru-RU"/>
              </w:rPr>
            </w:pPr>
            <w:r w:rsidRPr="00E367FE">
              <w:t>1</w:t>
            </w:r>
          </w:p>
        </w:tc>
      </w:tr>
      <w:tr w:rsidR="008965AA" w:rsidRPr="00E367FE" w:rsidTr="008965AA">
        <w:trPr>
          <w:cantSplit/>
          <w:trHeight w:hRule="exact" w:val="852"/>
        </w:trPr>
        <w:tc>
          <w:tcPr>
            <w:tcW w:w="695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392253">
            <w:pPr>
              <w:pStyle w:val="TableParagraph"/>
              <w:ind w:left="35" w:right="158"/>
              <w:rPr>
                <w:rFonts w:eastAsia="Arial"/>
                <w:lang w:val="ru-RU"/>
              </w:rPr>
            </w:pPr>
            <w:r w:rsidRPr="00E367FE">
              <w:rPr>
                <w:lang w:val="ru-RU"/>
              </w:rPr>
              <w:t xml:space="preserve">Графическое представление информации. Средства и технологии создания и обработки графических информационных объектов. </w:t>
            </w:r>
          </w:p>
        </w:tc>
        <w:tc>
          <w:tcPr>
            <w:tcW w:w="11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left="145"/>
              <w:jc w:val="center"/>
              <w:rPr>
                <w:rFonts w:eastAsia="Times New Roman"/>
                <w:lang w:val="ru-RU"/>
              </w:rPr>
            </w:pPr>
            <w:r w:rsidRPr="00E367FE">
              <w:t>1</w:t>
            </w:r>
          </w:p>
        </w:tc>
        <w:tc>
          <w:tcPr>
            <w:tcW w:w="12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186"/>
              <w:jc w:val="center"/>
              <w:rPr>
                <w:rFonts w:eastAsia="Times New Roman"/>
                <w:lang w:val="ru-RU"/>
              </w:rPr>
            </w:pPr>
            <w:r w:rsidRPr="00E367FE">
              <w:t>2</w:t>
            </w:r>
          </w:p>
        </w:tc>
      </w:tr>
      <w:tr w:rsidR="008965AA" w:rsidRPr="00E367FE" w:rsidTr="008965AA">
        <w:trPr>
          <w:cantSplit/>
          <w:trHeight w:hRule="exact" w:val="268"/>
        </w:trPr>
        <w:tc>
          <w:tcPr>
            <w:tcW w:w="695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392253">
            <w:pPr>
              <w:pStyle w:val="TableParagraph"/>
              <w:ind w:left="35"/>
              <w:rPr>
                <w:rFonts w:eastAsia="Times New Roman"/>
              </w:rPr>
            </w:pPr>
            <w:proofErr w:type="spellStart"/>
            <w:r w:rsidRPr="00E367FE">
              <w:t>Электронные</w:t>
            </w:r>
            <w:proofErr w:type="spellEnd"/>
            <w:r w:rsidR="00D3685D">
              <w:rPr>
                <w:lang w:val="ru-RU"/>
              </w:rPr>
              <w:t xml:space="preserve"> </w:t>
            </w:r>
            <w:proofErr w:type="spellStart"/>
            <w:r w:rsidRPr="00E367FE">
              <w:t>презентации</w:t>
            </w:r>
            <w:proofErr w:type="spellEnd"/>
            <w:r w:rsidRPr="00E367FE">
              <w:t>.</w:t>
            </w:r>
          </w:p>
          <w:p w:rsidR="008965AA" w:rsidRPr="00E367FE" w:rsidRDefault="008965AA" w:rsidP="00392253">
            <w:pPr>
              <w:pStyle w:val="TableParagraph"/>
              <w:ind w:left="35"/>
              <w:rPr>
                <w:rFonts w:eastAsia="Arial"/>
              </w:rPr>
            </w:pPr>
          </w:p>
        </w:tc>
        <w:tc>
          <w:tcPr>
            <w:tcW w:w="11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52"/>
              <w:jc w:val="center"/>
              <w:rPr>
                <w:rFonts w:eastAsia="Times New Roman"/>
                <w:lang w:val="ru-RU"/>
              </w:rPr>
            </w:pPr>
            <w:r w:rsidRPr="00E367FE">
              <w:t>1</w:t>
            </w:r>
          </w:p>
        </w:tc>
        <w:tc>
          <w:tcPr>
            <w:tcW w:w="12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236"/>
              <w:jc w:val="center"/>
              <w:rPr>
                <w:rFonts w:eastAsia="Times New Roman"/>
                <w:lang w:val="ru-RU"/>
              </w:rPr>
            </w:pPr>
            <w:r w:rsidRPr="00E367FE">
              <w:t>2</w:t>
            </w:r>
          </w:p>
        </w:tc>
      </w:tr>
      <w:tr w:rsidR="008965AA" w:rsidRPr="00E367FE" w:rsidTr="008965AA">
        <w:trPr>
          <w:cantSplit/>
          <w:trHeight w:hRule="exact" w:val="712"/>
        </w:trPr>
        <w:tc>
          <w:tcPr>
            <w:tcW w:w="695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392253">
            <w:pPr>
              <w:pStyle w:val="TableParagraph"/>
              <w:ind w:left="35" w:right="70"/>
              <w:rPr>
                <w:rFonts w:eastAsia="Arial"/>
                <w:lang w:val="ru-RU"/>
              </w:rPr>
            </w:pPr>
            <w:r w:rsidRPr="00E367FE">
              <w:rPr>
                <w:lang w:val="ru-RU"/>
              </w:rPr>
              <w:t xml:space="preserve">Телекоммуникационные сети и Интернет. Поисковые системы в Интернете. Сервисы Интернета. </w:t>
            </w:r>
          </w:p>
        </w:tc>
        <w:tc>
          <w:tcPr>
            <w:tcW w:w="11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52"/>
              <w:jc w:val="center"/>
              <w:rPr>
                <w:rFonts w:eastAsia="Times New Roman"/>
                <w:lang w:val="ru-RU"/>
              </w:rPr>
            </w:pPr>
            <w:r w:rsidRPr="00E367FE">
              <w:t>1</w:t>
            </w:r>
          </w:p>
        </w:tc>
        <w:tc>
          <w:tcPr>
            <w:tcW w:w="12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236"/>
              <w:jc w:val="center"/>
              <w:rPr>
                <w:rFonts w:eastAsia="Times New Roman"/>
                <w:lang w:val="ru-RU"/>
              </w:rPr>
            </w:pPr>
            <w:r w:rsidRPr="00E367FE">
              <w:t>2</w:t>
            </w:r>
          </w:p>
        </w:tc>
      </w:tr>
      <w:tr w:rsidR="008965AA" w:rsidRPr="00E367FE" w:rsidTr="008965AA">
        <w:trPr>
          <w:cantSplit/>
          <w:trHeight w:hRule="exact" w:val="424"/>
        </w:trPr>
        <w:tc>
          <w:tcPr>
            <w:tcW w:w="695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392253">
            <w:pPr>
              <w:pStyle w:val="TableParagraph"/>
              <w:ind w:left="35" w:right="89"/>
              <w:rPr>
                <w:rFonts w:eastAsia="Arial"/>
                <w:lang w:val="ru-RU"/>
              </w:rPr>
            </w:pPr>
            <w:r w:rsidRPr="00E367FE">
              <w:rPr>
                <w:lang w:val="ru-RU"/>
              </w:rPr>
              <w:t xml:space="preserve">Информационные системы. Примеры информационных систем. </w:t>
            </w:r>
          </w:p>
        </w:tc>
        <w:tc>
          <w:tcPr>
            <w:tcW w:w="11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52"/>
              <w:jc w:val="center"/>
              <w:rPr>
                <w:rFonts w:eastAsia="Times New Roman"/>
                <w:lang w:val="ru-RU"/>
              </w:rPr>
            </w:pPr>
            <w:r w:rsidRPr="00E367FE">
              <w:t>1</w:t>
            </w:r>
          </w:p>
        </w:tc>
        <w:tc>
          <w:tcPr>
            <w:tcW w:w="12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236"/>
              <w:jc w:val="center"/>
              <w:rPr>
                <w:rFonts w:eastAsia="Times New Roman"/>
                <w:lang w:val="ru-RU"/>
              </w:rPr>
            </w:pPr>
            <w:r w:rsidRPr="00E367FE">
              <w:t>1</w:t>
            </w:r>
          </w:p>
        </w:tc>
      </w:tr>
      <w:tr w:rsidR="008965AA" w:rsidRPr="00E367FE" w:rsidTr="008965AA">
        <w:trPr>
          <w:cantSplit/>
          <w:trHeight w:hRule="exact" w:val="558"/>
        </w:trPr>
        <w:tc>
          <w:tcPr>
            <w:tcW w:w="695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392253">
            <w:pPr>
              <w:pStyle w:val="TableParagraph"/>
              <w:ind w:left="35" w:right="89"/>
              <w:rPr>
                <w:rFonts w:eastAsia="Arial"/>
                <w:lang w:val="ru-RU"/>
              </w:rPr>
            </w:pPr>
            <w:r w:rsidRPr="00E367FE">
              <w:rPr>
                <w:lang w:val="ru-RU"/>
              </w:rPr>
              <w:t xml:space="preserve">Правовые вопросы Интернета. Безопасность и этика Интернета. Защита </w:t>
            </w:r>
            <w:r w:rsidR="00D86D1D" w:rsidRPr="00E367FE">
              <w:rPr>
                <w:lang w:val="ru-RU"/>
              </w:rPr>
              <w:t xml:space="preserve">информации. </w:t>
            </w:r>
          </w:p>
        </w:tc>
        <w:tc>
          <w:tcPr>
            <w:tcW w:w="11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52"/>
              <w:jc w:val="center"/>
              <w:rPr>
                <w:rFonts w:eastAsia="Times New Roman"/>
                <w:lang w:val="ru-RU"/>
              </w:rPr>
            </w:pPr>
            <w:r w:rsidRPr="00E367FE">
              <w:t>1</w:t>
            </w:r>
          </w:p>
        </w:tc>
        <w:tc>
          <w:tcPr>
            <w:tcW w:w="12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236"/>
              <w:jc w:val="center"/>
              <w:rPr>
                <w:rFonts w:eastAsia="Times New Roman"/>
                <w:lang w:val="ru-RU"/>
              </w:rPr>
            </w:pPr>
            <w:r w:rsidRPr="00E367FE">
              <w:t>0</w:t>
            </w:r>
          </w:p>
        </w:tc>
      </w:tr>
      <w:tr w:rsidR="008965AA" w:rsidRPr="00E367FE" w:rsidTr="008965AA">
        <w:trPr>
          <w:cantSplit/>
          <w:trHeight w:hRule="exact" w:val="424"/>
        </w:trPr>
        <w:tc>
          <w:tcPr>
            <w:tcW w:w="695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392253">
            <w:pPr>
              <w:pStyle w:val="TableParagraph"/>
              <w:ind w:left="35" w:right="89"/>
              <w:rPr>
                <w:rFonts w:eastAsia="Arial"/>
                <w:lang w:val="ru-RU"/>
              </w:rPr>
            </w:pPr>
            <w:r w:rsidRPr="00E367FE">
              <w:rPr>
                <w:lang w:val="ru-RU"/>
              </w:rPr>
              <w:t xml:space="preserve">Игра как модель управления. Граф игры. Стратегия игры. </w:t>
            </w:r>
          </w:p>
        </w:tc>
        <w:tc>
          <w:tcPr>
            <w:tcW w:w="11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52"/>
              <w:jc w:val="center"/>
              <w:rPr>
                <w:rFonts w:eastAsia="Times New Roman"/>
                <w:lang w:val="ru-RU"/>
              </w:rPr>
            </w:pPr>
            <w:r w:rsidRPr="00E367FE">
              <w:t>2</w:t>
            </w:r>
          </w:p>
        </w:tc>
        <w:tc>
          <w:tcPr>
            <w:tcW w:w="12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236"/>
              <w:jc w:val="center"/>
              <w:rPr>
                <w:rFonts w:eastAsia="Times New Roman"/>
                <w:lang w:val="ru-RU"/>
              </w:rPr>
            </w:pPr>
            <w:r w:rsidRPr="00E367FE">
              <w:t>0</w:t>
            </w:r>
          </w:p>
        </w:tc>
      </w:tr>
      <w:tr w:rsidR="008965AA" w:rsidRPr="00E367FE" w:rsidTr="008965AA">
        <w:trPr>
          <w:cantSplit/>
          <w:trHeight w:hRule="exact" w:val="369"/>
        </w:trPr>
        <w:tc>
          <w:tcPr>
            <w:tcW w:w="695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392253">
            <w:pPr>
              <w:pStyle w:val="TableParagraph"/>
              <w:ind w:left="35" w:right="91"/>
              <w:rPr>
                <w:rFonts w:eastAsia="Arial"/>
                <w:lang w:val="ru-RU"/>
              </w:rPr>
            </w:pPr>
            <w:proofErr w:type="spellStart"/>
            <w:r w:rsidRPr="00E367FE">
              <w:t>Резерв</w:t>
            </w:r>
            <w:proofErr w:type="spellEnd"/>
            <w:r w:rsidR="00D3685D">
              <w:rPr>
                <w:lang w:val="ru-RU"/>
              </w:rPr>
              <w:t xml:space="preserve"> </w:t>
            </w:r>
            <w:proofErr w:type="spellStart"/>
            <w:r w:rsidRPr="00E367FE">
              <w:t>учителя</w:t>
            </w:r>
            <w:proofErr w:type="spellEnd"/>
            <w:r w:rsidRPr="00E367FE">
              <w:rPr>
                <w:lang w:val="ru-RU"/>
              </w:rPr>
              <w:t>.</w:t>
            </w:r>
          </w:p>
        </w:tc>
        <w:tc>
          <w:tcPr>
            <w:tcW w:w="11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52"/>
              <w:jc w:val="center"/>
              <w:rPr>
                <w:rFonts w:eastAsia="Times New Roman"/>
                <w:lang w:val="ru-RU"/>
              </w:rPr>
            </w:pPr>
            <w:r w:rsidRPr="00E367FE">
              <w:t>0</w:t>
            </w:r>
          </w:p>
        </w:tc>
        <w:tc>
          <w:tcPr>
            <w:tcW w:w="12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236"/>
              <w:jc w:val="center"/>
              <w:rPr>
                <w:rFonts w:eastAsia="Times New Roman"/>
                <w:lang w:val="ru-RU"/>
              </w:rPr>
            </w:pPr>
            <w:r w:rsidRPr="00E367FE">
              <w:t>1</w:t>
            </w:r>
          </w:p>
        </w:tc>
      </w:tr>
      <w:tr w:rsidR="008965AA" w:rsidRPr="00E367FE" w:rsidTr="008965AA">
        <w:trPr>
          <w:cantSplit/>
          <w:trHeight w:hRule="exact" w:val="274"/>
        </w:trPr>
        <w:tc>
          <w:tcPr>
            <w:tcW w:w="695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392253">
            <w:pPr>
              <w:pStyle w:val="TableParagraph"/>
              <w:ind w:left="35"/>
              <w:rPr>
                <w:rFonts w:eastAsia="Georgia"/>
                <w:lang w:val="ru-RU"/>
              </w:rPr>
            </w:pPr>
            <w:proofErr w:type="spellStart"/>
            <w:r w:rsidRPr="00E367FE">
              <w:t>Итого</w:t>
            </w:r>
            <w:proofErr w:type="spellEnd"/>
            <w:r w:rsidRPr="00E367FE">
              <w:t>:</w:t>
            </w:r>
          </w:p>
        </w:tc>
        <w:tc>
          <w:tcPr>
            <w:tcW w:w="11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52"/>
              <w:jc w:val="center"/>
              <w:rPr>
                <w:rFonts w:eastAsia="Times New Roman"/>
                <w:lang w:val="ru-RU"/>
              </w:rPr>
            </w:pPr>
            <w:r w:rsidRPr="00E367FE">
              <w:t>17</w:t>
            </w:r>
          </w:p>
        </w:tc>
        <w:tc>
          <w:tcPr>
            <w:tcW w:w="127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965AA" w:rsidRPr="00E367FE" w:rsidRDefault="008965AA" w:rsidP="0013259B">
            <w:pPr>
              <w:pStyle w:val="TableParagraph"/>
              <w:ind w:right="122"/>
              <w:jc w:val="center"/>
              <w:rPr>
                <w:rFonts w:eastAsia="Times New Roman"/>
                <w:lang w:val="ru-RU"/>
              </w:rPr>
            </w:pPr>
            <w:r w:rsidRPr="00E367FE">
              <w:t>18</w:t>
            </w:r>
          </w:p>
        </w:tc>
      </w:tr>
    </w:tbl>
    <w:p w:rsidR="008965AA" w:rsidRPr="00E367FE" w:rsidRDefault="008965AA" w:rsidP="004B1054">
      <w:pPr>
        <w:spacing w:before="240" w:after="240" w:line="276" w:lineRule="auto"/>
        <w:rPr>
          <w:b/>
        </w:rPr>
      </w:pPr>
    </w:p>
    <w:p w:rsidR="00E64BDA" w:rsidRPr="00E367FE" w:rsidRDefault="00A03DA7" w:rsidP="0036137E">
      <w:pPr>
        <w:spacing w:before="240" w:after="240" w:line="276" w:lineRule="auto"/>
        <w:jc w:val="center"/>
        <w:rPr>
          <w:b/>
          <w:bCs/>
        </w:rPr>
      </w:pPr>
      <w:r w:rsidRPr="00E367FE">
        <w:rPr>
          <w:b/>
        </w:rPr>
        <w:br w:type="page"/>
      </w:r>
      <w:r w:rsidR="00066B13" w:rsidRPr="00E367FE">
        <w:rPr>
          <w:b/>
        </w:rPr>
        <w:lastRenderedPageBreak/>
        <w:t>СОДЕРЖАНИЕ КУРСА</w:t>
      </w:r>
    </w:p>
    <w:p w:rsidR="009C0D11" w:rsidRPr="00E367FE" w:rsidRDefault="009C0D11" w:rsidP="004C282A">
      <w:pPr>
        <w:spacing w:before="240" w:after="240" w:line="276" w:lineRule="auto"/>
        <w:ind w:left="360"/>
        <w:rPr>
          <w:b/>
        </w:rPr>
      </w:pPr>
      <w:r w:rsidRPr="00E367FE">
        <w:rPr>
          <w:b/>
        </w:rPr>
        <w:t>Повторение курса информатики 10 класса (4 час</w:t>
      </w:r>
      <w:r w:rsidR="00DF767C" w:rsidRPr="00E367FE">
        <w:rPr>
          <w:b/>
        </w:rPr>
        <w:t>а</w:t>
      </w:r>
      <w:r w:rsidRPr="00E367FE">
        <w:rPr>
          <w:b/>
        </w:rPr>
        <w:t>)</w:t>
      </w:r>
    </w:p>
    <w:p w:rsidR="00E64BDA" w:rsidRPr="00E367FE" w:rsidRDefault="00E64BDA" w:rsidP="000A01BD">
      <w:pPr>
        <w:spacing w:line="276" w:lineRule="auto"/>
        <w:ind w:firstLine="708"/>
        <w:jc w:val="both"/>
        <w:rPr>
          <w:bCs/>
        </w:rPr>
      </w:pPr>
      <w:r w:rsidRPr="00E367FE">
        <w:rPr>
          <w:bCs/>
        </w:rPr>
        <w:t>Правила техники безопасности при работе с ПК и санитарные нормы в кабинете информатики. Наука. Современная наука. Модель, теория.</w:t>
      </w:r>
      <w:r w:rsidR="009C0D11" w:rsidRPr="00E367FE">
        <w:t xml:space="preserve"> Логические операции. Составление таблиц истинности. Законы алгебры логики. Алгоритмизация и программировании. Системы счисления. Информация.  </w:t>
      </w:r>
    </w:p>
    <w:p w:rsidR="00E64BDA" w:rsidRPr="00E367FE" w:rsidRDefault="00E64BDA" w:rsidP="000A01BD">
      <w:pPr>
        <w:spacing w:line="276" w:lineRule="auto"/>
        <w:jc w:val="both"/>
      </w:pPr>
      <w:r w:rsidRPr="00E367FE">
        <w:tab/>
      </w:r>
      <w:r w:rsidRPr="00E367FE">
        <w:rPr>
          <w:i/>
        </w:rPr>
        <w:t>Основная цель:</w:t>
      </w:r>
      <w:r w:rsidRPr="00E367FE">
        <w:t xml:space="preserve"> вспомнить с какими понятиями они уже знакомы из курса информатики основной школы.</w:t>
      </w:r>
    </w:p>
    <w:p w:rsidR="00E64BDA" w:rsidRPr="00E367FE" w:rsidRDefault="00E64BDA" w:rsidP="000A01BD">
      <w:pPr>
        <w:spacing w:line="276" w:lineRule="auto"/>
        <w:jc w:val="both"/>
        <w:rPr>
          <w:i/>
        </w:rPr>
      </w:pPr>
      <w:r w:rsidRPr="00E367FE">
        <w:tab/>
      </w:r>
      <w:r w:rsidRPr="00E367FE">
        <w:rPr>
          <w:i/>
        </w:rPr>
        <w:t>Знания и умения:</w:t>
      </w:r>
    </w:p>
    <w:p w:rsidR="00E64BDA" w:rsidRPr="00E367FE" w:rsidRDefault="00E64BDA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определить понятие науки, как системы знаний о закономерностях в развитии природы, общества и мышления;</w:t>
      </w:r>
    </w:p>
    <w:p w:rsidR="00E64BDA" w:rsidRPr="00E367FE" w:rsidRDefault="00E64BDA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основные подразделения современной науки;</w:t>
      </w:r>
    </w:p>
    <w:p w:rsidR="00E64BDA" w:rsidRPr="00E367FE" w:rsidRDefault="00E64BDA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знать, что составляет фундаментом любой науки.</w:t>
      </w:r>
    </w:p>
    <w:p w:rsidR="00E64BDA" w:rsidRPr="00E367FE" w:rsidRDefault="00E64BDA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знать основные правила поведения в кабинете информатики;</w:t>
      </w:r>
    </w:p>
    <w:p w:rsidR="00E64BDA" w:rsidRPr="00E367FE" w:rsidRDefault="00E64BDA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знать основные санитарные нормы: правила посадки за ПК, за рабочим столом.</w:t>
      </w:r>
    </w:p>
    <w:p w:rsidR="009C0D11" w:rsidRPr="00E367FE" w:rsidRDefault="009C0D11" w:rsidP="00B71737">
      <w:pPr>
        <w:spacing w:before="240" w:after="240" w:line="276" w:lineRule="auto"/>
        <w:jc w:val="both"/>
        <w:rPr>
          <w:b/>
        </w:rPr>
      </w:pPr>
      <w:r w:rsidRPr="00E367FE">
        <w:rPr>
          <w:b/>
        </w:rPr>
        <w:t>Информационная культура общества и личности (7часов)</w:t>
      </w:r>
    </w:p>
    <w:p w:rsidR="009C0D11" w:rsidRPr="00E367FE" w:rsidRDefault="009C0D11" w:rsidP="000A01BD">
      <w:pPr>
        <w:spacing w:line="276" w:lineRule="auto"/>
        <w:ind w:firstLine="708"/>
        <w:jc w:val="both"/>
        <w:rPr>
          <w:i/>
        </w:rPr>
      </w:pPr>
      <w:r w:rsidRPr="00E367FE">
        <w:t>Информационная грамотность – базовый элемент информационной культуры</w:t>
      </w:r>
      <w:r w:rsidR="004E70C9" w:rsidRPr="00E367FE">
        <w:t>.</w:t>
      </w:r>
      <w:r w:rsidRPr="00E367FE">
        <w:t xml:space="preserve"> Методы работы с информацией. Методы свёртывания информации</w:t>
      </w:r>
      <w:r w:rsidR="004E70C9" w:rsidRPr="00E367FE">
        <w:t xml:space="preserve">.Моделирование. Этапы построения модели. </w:t>
      </w:r>
      <w:r w:rsidRPr="00E367FE">
        <w:t>Социальные эффекты информатизации</w:t>
      </w:r>
      <w:r w:rsidR="004E70C9" w:rsidRPr="00E367FE">
        <w:t>.</w:t>
      </w:r>
      <w:r w:rsidRPr="00E367FE">
        <w:t xml:space="preserve"> Информационные модели в задачах управления. Адекватности модели. </w:t>
      </w:r>
      <w:r w:rsidR="004E70C9" w:rsidRPr="00E367FE">
        <w:t xml:space="preserve">Модель экономической задачи. Международные исследования </w:t>
      </w:r>
      <w:r w:rsidR="004E70C9" w:rsidRPr="00E367FE">
        <w:rPr>
          <w:lang w:val="en-US"/>
        </w:rPr>
        <w:t>PISA</w:t>
      </w:r>
      <w:r w:rsidR="004E70C9" w:rsidRPr="00E367FE">
        <w:t xml:space="preserve">. </w:t>
      </w:r>
    </w:p>
    <w:p w:rsidR="009C0D11" w:rsidRPr="00E367FE" w:rsidRDefault="009C0D11" w:rsidP="000A01BD">
      <w:pPr>
        <w:spacing w:line="276" w:lineRule="auto"/>
        <w:ind w:firstLine="708"/>
        <w:jc w:val="both"/>
      </w:pPr>
      <w:r w:rsidRPr="00E367FE">
        <w:rPr>
          <w:bCs/>
          <w:i/>
        </w:rPr>
        <w:t>Основная цель</w:t>
      </w:r>
      <w:r w:rsidRPr="00E367FE">
        <w:rPr>
          <w:i/>
        </w:rPr>
        <w:t>:</w:t>
      </w:r>
      <w:r w:rsidR="004E70C9" w:rsidRPr="00E367FE">
        <w:t>рассмотреть новый аспект культуры – информационная культура общества, её важнейшую составляющую – информационную культуру личности.</w:t>
      </w:r>
    </w:p>
    <w:p w:rsidR="009C0D11" w:rsidRPr="00E367FE" w:rsidRDefault="009C0D11" w:rsidP="000A01BD">
      <w:pPr>
        <w:spacing w:line="276" w:lineRule="auto"/>
        <w:jc w:val="both"/>
        <w:rPr>
          <w:b/>
          <w:bCs/>
          <w:i/>
        </w:rPr>
      </w:pPr>
      <w:r w:rsidRPr="00E367FE">
        <w:tab/>
      </w:r>
      <w:r w:rsidRPr="00E367FE">
        <w:rPr>
          <w:bCs/>
          <w:i/>
        </w:rPr>
        <w:t>Знания и умения</w:t>
      </w:r>
      <w:r w:rsidRPr="00E367FE">
        <w:rPr>
          <w:b/>
          <w:bCs/>
          <w:i/>
        </w:rPr>
        <w:t>:</w:t>
      </w:r>
    </w:p>
    <w:p w:rsidR="009C0D11" w:rsidRPr="00E367FE" w:rsidRDefault="009C0D11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определить понятие науки, как системы знаний о закономерностях в развитии природы, общества и мышления;</w:t>
      </w:r>
    </w:p>
    <w:p w:rsidR="009C0D11" w:rsidRPr="00E367FE" w:rsidRDefault="009C0D11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основные подразделения современной науки;</w:t>
      </w:r>
    </w:p>
    <w:p w:rsidR="009C0D11" w:rsidRPr="00E367FE" w:rsidRDefault="009C0D11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знать, что составляет фундаментом любой науки.</w:t>
      </w:r>
    </w:p>
    <w:p w:rsidR="009C0D11" w:rsidRPr="00E367FE" w:rsidRDefault="004E70C9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методы свёртывания информации: выделение ключевых слов, стратегию магнита, кластеризацию; уметь применят вышеперечисленные методы;</w:t>
      </w:r>
    </w:p>
    <w:p w:rsidR="004E70C9" w:rsidRPr="00E367FE" w:rsidRDefault="004E70C9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определение информационной грамотности;</w:t>
      </w:r>
    </w:p>
    <w:p w:rsidR="004E70C9" w:rsidRPr="00E367FE" w:rsidRDefault="004E70C9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содержание понятий «информационное общество», «информационная культура личности» и «информационная культура общества»;</w:t>
      </w:r>
    </w:p>
    <w:p w:rsidR="004E70C9" w:rsidRPr="00E367FE" w:rsidRDefault="004E70C9" w:rsidP="004C282A">
      <w:pPr>
        <w:spacing w:before="240" w:after="240" w:line="276" w:lineRule="auto"/>
        <w:rPr>
          <w:b/>
        </w:rPr>
      </w:pPr>
      <w:r w:rsidRPr="00E367FE">
        <w:rPr>
          <w:b/>
        </w:rPr>
        <w:t>Кодирование информации. Представление информации в компьютере (</w:t>
      </w:r>
      <w:r w:rsidR="00B06856" w:rsidRPr="00E367FE">
        <w:rPr>
          <w:b/>
        </w:rPr>
        <w:t>5</w:t>
      </w:r>
      <w:r w:rsidRPr="00E367FE">
        <w:rPr>
          <w:b/>
        </w:rPr>
        <w:t xml:space="preserve"> часов)</w:t>
      </w:r>
    </w:p>
    <w:p w:rsidR="004E70C9" w:rsidRPr="00E367FE" w:rsidRDefault="004E70C9" w:rsidP="000A01BD">
      <w:pPr>
        <w:spacing w:line="276" w:lineRule="auto"/>
        <w:ind w:firstLine="708"/>
        <w:jc w:val="both"/>
      </w:pPr>
      <w:r w:rsidRPr="00E367FE">
        <w:t>Системы счисления.</w:t>
      </w:r>
      <w:r w:rsidR="00E570A0" w:rsidRPr="00E367FE">
        <w:t>Перевод чисел из одной системы счисления в другую.</w:t>
      </w:r>
      <w:r w:rsidRPr="00E367FE">
        <w:rPr>
          <w:bCs/>
          <w:iCs/>
        </w:rPr>
        <w:t>Системы счисления с основанием, равным степени числа 2</w:t>
      </w:r>
      <w:r w:rsidR="00E570A0" w:rsidRPr="00E367FE">
        <w:rPr>
          <w:bCs/>
          <w:iCs/>
        </w:rPr>
        <w:t>.</w:t>
      </w:r>
      <w:r w:rsidRPr="00E367FE">
        <w:t xml:space="preserve"> Кодовые таблицы</w:t>
      </w:r>
      <w:r w:rsidR="00E570A0" w:rsidRPr="00E367FE">
        <w:t xml:space="preserve">.Кодирование цветовой информации. Цветовая модель </w:t>
      </w:r>
      <w:r w:rsidR="00E570A0" w:rsidRPr="00E367FE">
        <w:rPr>
          <w:lang w:val="en-US"/>
        </w:rPr>
        <w:t>HSB</w:t>
      </w:r>
      <w:r w:rsidR="00E570A0" w:rsidRPr="00E367FE">
        <w:t xml:space="preserve">. </w:t>
      </w:r>
      <w:r w:rsidRPr="00E367FE">
        <w:t>Получение изображений на бумаге</w:t>
      </w:r>
      <w:r w:rsidR="00E570A0" w:rsidRPr="00E367FE">
        <w:t>.</w:t>
      </w:r>
      <w:r w:rsidRPr="00E367FE">
        <w:t xml:space="preserve"> Коды, обнаруживающие и исправляющие ошибки цветовыми моделями</w:t>
      </w:r>
      <w:r w:rsidR="00E570A0" w:rsidRPr="00E367FE">
        <w:t>. Обработка информации при помощи компьютера.</w:t>
      </w:r>
    </w:p>
    <w:p w:rsidR="00E570A0" w:rsidRPr="00E367FE" w:rsidRDefault="00E570A0" w:rsidP="000A01BD">
      <w:pPr>
        <w:spacing w:line="276" w:lineRule="auto"/>
        <w:ind w:firstLine="708"/>
        <w:jc w:val="both"/>
      </w:pPr>
      <w:r w:rsidRPr="00E367FE">
        <w:rPr>
          <w:bCs/>
          <w:i/>
        </w:rPr>
        <w:t>Основная цель:</w:t>
      </w:r>
      <w:r w:rsidRPr="00E367FE">
        <w:t xml:space="preserve"> познакомить с одним из способов кодирования – числовой информации, кодовыми таблицами.</w:t>
      </w:r>
    </w:p>
    <w:p w:rsidR="00E570A0" w:rsidRPr="00E367FE" w:rsidRDefault="00E570A0" w:rsidP="000A01BD">
      <w:pPr>
        <w:spacing w:line="276" w:lineRule="auto"/>
        <w:jc w:val="both"/>
        <w:rPr>
          <w:bCs/>
          <w:i/>
        </w:rPr>
      </w:pPr>
      <w:r w:rsidRPr="00E367FE">
        <w:tab/>
      </w:r>
      <w:r w:rsidRPr="00E367FE">
        <w:rPr>
          <w:bCs/>
          <w:i/>
        </w:rPr>
        <w:t>Знания и умения:</w:t>
      </w:r>
    </w:p>
    <w:p w:rsidR="00E570A0" w:rsidRPr="00E367FE" w:rsidRDefault="00F20CB1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 xml:space="preserve">основные понятия системы счисления: базис, основания, позиционная, непозиционная, унарная, виды непозиционных систем счисления; </w:t>
      </w:r>
      <w:r w:rsidR="00E570A0" w:rsidRPr="00E367FE">
        <w:t>универсальность двоичного кодирования;</w:t>
      </w:r>
    </w:p>
    <w:p w:rsidR="00F20CB1" w:rsidRPr="00E367FE" w:rsidRDefault="00F20CB1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lastRenderedPageBreak/>
        <w:t>уметь переводит самостоятельно и с помощью компьютера числа из данных систем счисления в указанные;</w:t>
      </w:r>
    </w:p>
    <w:p w:rsidR="00E570A0" w:rsidRPr="00E367FE" w:rsidRDefault="00F20CB1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 xml:space="preserve">знать названия основных кодовых таблиц, </w:t>
      </w:r>
      <w:r w:rsidR="00E570A0" w:rsidRPr="00E367FE">
        <w:t>зависимость получаемого кода от метода кодирования, в частности от использования кодовой таблицы;</w:t>
      </w:r>
    </w:p>
    <w:p w:rsidR="00E570A0" w:rsidRPr="00E367FE" w:rsidRDefault="00E570A0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зависимость количества информации, содержащейся в передаваемом сообщении, от способа кодирования;</w:t>
      </w:r>
    </w:p>
    <w:p w:rsidR="00E570A0" w:rsidRPr="00E367FE" w:rsidRDefault="00E570A0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необходимость защиты</w:t>
      </w:r>
      <w:r w:rsidR="00F20CB1" w:rsidRPr="00E367FE">
        <w:t xml:space="preserve"> от негативного воздействия информации.</w:t>
      </w:r>
    </w:p>
    <w:p w:rsidR="00F20CB1" w:rsidRPr="00E367FE" w:rsidRDefault="00F20CB1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Знать основные цветовые модели, уметь определять цвет по его коду</w:t>
      </w:r>
    </w:p>
    <w:p w:rsidR="00EC595F" w:rsidRPr="00E367FE" w:rsidRDefault="00EC595F" w:rsidP="004C282A">
      <w:pPr>
        <w:spacing w:before="240" w:after="240" w:line="276" w:lineRule="auto"/>
        <w:rPr>
          <w:b/>
        </w:rPr>
      </w:pPr>
      <w:r w:rsidRPr="00E367FE">
        <w:rPr>
          <w:b/>
        </w:rPr>
        <w:t>Основные информационные объекты.Их создание и компьютерная обработка (8часов)</w:t>
      </w:r>
    </w:p>
    <w:p w:rsidR="00EC595F" w:rsidRPr="00E367FE" w:rsidRDefault="00EC595F" w:rsidP="000A01BD">
      <w:pPr>
        <w:spacing w:line="276" w:lineRule="auto"/>
        <w:ind w:firstLine="708"/>
        <w:jc w:val="both"/>
      </w:pPr>
      <w:r w:rsidRPr="00E367FE">
        <w:t>Создание и форматирование текста</w:t>
      </w:r>
      <w:r w:rsidR="00703A62" w:rsidRPr="00E367FE">
        <w:t>.</w:t>
      </w:r>
      <w:r w:rsidRPr="00E367FE">
        <w:t xml:space="preserve"> Вставка объектов в текст документа. Гипертекст</w:t>
      </w:r>
      <w:r w:rsidR="00703A62" w:rsidRPr="00E367FE">
        <w:t xml:space="preserve">.Создание текстовых информационных объектов. </w:t>
      </w:r>
      <w:r w:rsidRPr="00E367FE">
        <w:t xml:space="preserve">Основы </w:t>
      </w:r>
      <w:r w:rsidRPr="00E367FE">
        <w:rPr>
          <w:lang w:val="en-US"/>
        </w:rPr>
        <w:t>HTML</w:t>
      </w:r>
      <w:r w:rsidR="00703A62" w:rsidRPr="00E367FE">
        <w:t xml:space="preserve">.Знакомство с </w:t>
      </w:r>
      <w:r w:rsidR="00703A62" w:rsidRPr="00E367FE">
        <w:rPr>
          <w:lang w:val="en-US"/>
        </w:rPr>
        <w:t>HTML</w:t>
      </w:r>
      <w:r w:rsidR="00703A62" w:rsidRPr="00E367FE">
        <w:t>. Использование тега &lt;</w:t>
      </w:r>
      <w:r w:rsidR="00703A62" w:rsidRPr="00E367FE">
        <w:rPr>
          <w:lang w:val="en-US"/>
        </w:rPr>
        <w:t>Table</w:t>
      </w:r>
      <w:r w:rsidR="00703A62" w:rsidRPr="00E367FE">
        <w:t xml:space="preserve">&gt; для формирования </w:t>
      </w:r>
      <w:r w:rsidR="00703A62" w:rsidRPr="00E367FE">
        <w:rPr>
          <w:lang w:val="en-US"/>
        </w:rPr>
        <w:t>HTML</w:t>
      </w:r>
      <w:r w:rsidR="00703A62" w:rsidRPr="00E367FE">
        <w:t xml:space="preserve">-страницы. </w:t>
      </w:r>
      <w:r w:rsidRPr="00E367FE">
        <w:t xml:space="preserve">Гиперссылки в </w:t>
      </w:r>
      <w:r w:rsidRPr="00E367FE">
        <w:rPr>
          <w:lang w:val="en-US"/>
        </w:rPr>
        <w:t>HTML</w:t>
      </w:r>
      <w:r w:rsidRPr="00E367FE">
        <w:t xml:space="preserve">. Оформление </w:t>
      </w:r>
      <w:r w:rsidRPr="00E367FE">
        <w:rPr>
          <w:lang w:val="en-US"/>
        </w:rPr>
        <w:t>HTML</w:t>
      </w:r>
      <w:r w:rsidRPr="00E367FE">
        <w:t xml:space="preserve"> страницы</w:t>
      </w:r>
      <w:r w:rsidR="00703A62" w:rsidRPr="00E367FE">
        <w:t>.</w:t>
      </w:r>
      <w:r w:rsidRPr="00E367FE">
        <w:t xml:space="preserve"> Объекты других приложений в </w:t>
      </w:r>
      <w:r w:rsidRPr="00E367FE">
        <w:rPr>
          <w:lang w:val="en-US"/>
        </w:rPr>
        <w:t>HTML</w:t>
      </w:r>
      <w:r w:rsidR="00703A62" w:rsidRPr="00E367FE">
        <w:t>.</w:t>
      </w:r>
      <w:r w:rsidRPr="00E367FE">
        <w:t xml:space="preserve"> Компьютерные слова</w:t>
      </w:r>
      <w:r w:rsidR="00703A62" w:rsidRPr="00E367FE">
        <w:t>ри</w:t>
      </w:r>
      <w:r w:rsidRPr="00E367FE">
        <w:t xml:space="preserve"> и системы перевода текстов</w:t>
      </w:r>
      <w:r w:rsidR="00703A62" w:rsidRPr="00E367FE">
        <w:t>.</w:t>
      </w:r>
      <w:r w:rsidRPr="00E367FE">
        <w:t xml:space="preserve"> Компьютерная обработка графических информационных объектов</w:t>
      </w:r>
      <w:r w:rsidR="00703A62" w:rsidRPr="00E367FE">
        <w:t xml:space="preserve">. </w:t>
      </w:r>
      <w:r w:rsidRPr="00E367FE">
        <w:t>Компьютерная обработка цифровых фотографий</w:t>
      </w:r>
      <w:r w:rsidR="00703A62" w:rsidRPr="00E367FE">
        <w:t xml:space="preserve">. Знакомство с </w:t>
      </w:r>
      <w:r w:rsidR="00703A62" w:rsidRPr="00E367FE">
        <w:rPr>
          <w:lang w:val="en-US"/>
        </w:rPr>
        <w:t>AdobePhotoshop</w:t>
      </w:r>
      <w:r w:rsidR="00703A62" w:rsidRPr="00E367FE">
        <w:t xml:space="preserve">. Работа со слоями. Редактирование фотографий. </w:t>
      </w:r>
      <w:r w:rsidRPr="00E367FE">
        <w:t>Компьютерные презентации</w:t>
      </w:r>
      <w:r w:rsidR="00703A62" w:rsidRPr="00E367FE">
        <w:t xml:space="preserve">. Создаем презентацию в </w:t>
      </w:r>
      <w:r w:rsidR="00703A62" w:rsidRPr="00E367FE">
        <w:rPr>
          <w:lang w:val="en-US"/>
        </w:rPr>
        <w:t>PowerPoint</w:t>
      </w:r>
      <w:r w:rsidR="00703A62" w:rsidRPr="00E367FE">
        <w:t>.</w:t>
      </w:r>
    </w:p>
    <w:p w:rsidR="005D3F2C" w:rsidRPr="00E367FE" w:rsidRDefault="005D3F2C" w:rsidP="000A01BD">
      <w:pPr>
        <w:spacing w:line="276" w:lineRule="auto"/>
        <w:ind w:firstLine="708"/>
        <w:jc w:val="both"/>
      </w:pPr>
      <w:r w:rsidRPr="00E367FE">
        <w:rPr>
          <w:bCs/>
          <w:i/>
          <w:iCs/>
        </w:rPr>
        <w:t>Основная цель:</w:t>
      </w:r>
      <w:r w:rsidRPr="00E367FE">
        <w:t>знакомство с информационными объектами, которые можно обрабатывать при помощи компьютера (обработка оцифрованных информационных объектов).</w:t>
      </w:r>
    </w:p>
    <w:p w:rsidR="00703A62" w:rsidRPr="00E367FE" w:rsidRDefault="00703A62" w:rsidP="000A01BD">
      <w:pPr>
        <w:spacing w:line="276" w:lineRule="auto"/>
        <w:ind w:firstLine="708"/>
        <w:jc w:val="both"/>
        <w:rPr>
          <w:bCs/>
          <w:i/>
        </w:rPr>
      </w:pPr>
      <w:r w:rsidRPr="00E367FE">
        <w:rPr>
          <w:bCs/>
          <w:i/>
        </w:rPr>
        <w:t>Знания и умения:</w:t>
      </w:r>
    </w:p>
    <w:p w:rsidR="00703A62" w:rsidRPr="00E367FE" w:rsidRDefault="00703A62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возможности текстового редактора, уметь работать с конкретным текстовым редактором;</w:t>
      </w:r>
    </w:p>
    <w:p w:rsidR="00703A62" w:rsidRPr="00E367FE" w:rsidRDefault="00703A62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основные понятия машинной графики, основные операции редактирования изображений;</w:t>
      </w:r>
    </w:p>
    <w:p w:rsidR="00703A62" w:rsidRPr="00E367FE" w:rsidRDefault="00703A62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пользоваться конкретным графическим редактором при построении простейших изображений;</w:t>
      </w:r>
    </w:p>
    <w:p w:rsidR="00703A62" w:rsidRPr="00E367FE" w:rsidRDefault="00703A62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использовать компьютерные средства обработки фотоизображений;</w:t>
      </w:r>
    </w:p>
    <w:p w:rsidR="00703A62" w:rsidRPr="00E367FE" w:rsidRDefault="00703A62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понятие презентации и средства их создания;</w:t>
      </w:r>
    </w:p>
    <w:p w:rsidR="00703A62" w:rsidRPr="00E367FE" w:rsidRDefault="00703A62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создавать компьютерные презентации и использовать их для представления результатов своей проектной деятельности;</w:t>
      </w:r>
    </w:p>
    <w:p w:rsidR="00703A62" w:rsidRPr="00E367FE" w:rsidRDefault="00703A62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 xml:space="preserve">проектировать и создавать информационные объекты средствами </w:t>
      </w:r>
      <w:r w:rsidR="00D86D1D" w:rsidRPr="00E367FE">
        <w:t>мультимедиа технологий</w:t>
      </w:r>
      <w:r w:rsidRPr="00E367FE">
        <w:t>.</w:t>
      </w:r>
    </w:p>
    <w:p w:rsidR="00703A62" w:rsidRPr="00E367FE" w:rsidRDefault="00703A62" w:rsidP="00F426A5">
      <w:pPr>
        <w:spacing w:before="240" w:after="240" w:line="276" w:lineRule="auto"/>
        <w:jc w:val="both"/>
        <w:rPr>
          <w:b/>
        </w:rPr>
      </w:pPr>
      <w:r w:rsidRPr="00E367FE">
        <w:rPr>
          <w:b/>
        </w:rPr>
        <w:t>Телекоммуникационные сети. Интернет (</w:t>
      </w:r>
      <w:r w:rsidR="00D86D1D" w:rsidRPr="00E367FE">
        <w:rPr>
          <w:b/>
        </w:rPr>
        <w:t>7 часов</w:t>
      </w:r>
      <w:r w:rsidRPr="00E367FE">
        <w:rPr>
          <w:b/>
        </w:rPr>
        <w:t>)</w:t>
      </w:r>
    </w:p>
    <w:p w:rsidR="004E70C9" w:rsidRPr="00E367FE" w:rsidRDefault="00387456" w:rsidP="000A01BD">
      <w:pPr>
        <w:spacing w:line="276" w:lineRule="auto"/>
        <w:ind w:firstLine="708"/>
        <w:jc w:val="both"/>
        <w:rPr>
          <w:bCs/>
          <w:iCs/>
        </w:rPr>
      </w:pPr>
      <w:r w:rsidRPr="00E367FE">
        <w:t>Локальные компьютерные сети. Глобальные компьютерные сети. Адресация в Интернете. Поисковые системы. Интернет как источник информации. Сервисы Интернета. Интернет-телефония. Этика Интернета. Безопасность в Интернете. Информационная безопасность и защита интересов.  Защита информации.</w:t>
      </w:r>
      <w:r w:rsidRPr="00E367FE">
        <w:rPr>
          <w:bCs/>
          <w:iCs/>
        </w:rPr>
        <w:t>Выбор профессии и трудоустройство через Интернет.</w:t>
      </w:r>
    </w:p>
    <w:p w:rsidR="005D3F2C" w:rsidRPr="00E367FE" w:rsidRDefault="005D3F2C" w:rsidP="00D11750">
      <w:pPr>
        <w:spacing w:line="276" w:lineRule="auto"/>
        <w:ind w:firstLine="360"/>
        <w:jc w:val="both"/>
      </w:pPr>
      <w:r w:rsidRPr="00E367FE">
        <w:rPr>
          <w:bCs/>
          <w:i/>
          <w:iCs/>
        </w:rPr>
        <w:t>Основная цель:</w:t>
      </w:r>
      <w:r w:rsidRPr="00E367FE">
        <w:t xml:space="preserve">познакомить с развитием компьютерных сетей, прикладными способами и основными средствами защиты. </w:t>
      </w:r>
    </w:p>
    <w:p w:rsidR="00387456" w:rsidRPr="00E367FE" w:rsidRDefault="00387456" w:rsidP="000A01BD">
      <w:pPr>
        <w:spacing w:line="276" w:lineRule="auto"/>
        <w:ind w:firstLine="360"/>
        <w:jc w:val="both"/>
        <w:rPr>
          <w:bCs/>
          <w:i/>
        </w:rPr>
      </w:pPr>
      <w:r w:rsidRPr="00E367FE">
        <w:rPr>
          <w:bCs/>
          <w:i/>
        </w:rPr>
        <w:t>Знания и умения:</w:t>
      </w:r>
    </w:p>
    <w:p w:rsidR="00387456" w:rsidRPr="00E367FE" w:rsidRDefault="00387456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 xml:space="preserve">принцип работы модема и сетевой карты, принцип работы локальной и </w:t>
      </w:r>
      <w:r w:rsidR="00D86D1D" w:rsidRPr="00E367FE">
        <w:t>глобальной компьютерных сетей,</w:t>
      </w:r>
      <w:r w:rsidRPr="00E367FE">
        <w:t xml:space="preserve"> и электронной почты;</w:t>
      </w:r>
    </w:p>
    <w:p w:rsidR="00387456" w:rsidRPr="00E367FE" w:rsidRDefault="00387456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ресурсы наиболее употребительные сервисы Интернета;</w:t>
      </w:r>
    </w:p>
    <w:p w:rsidR="00387456" w:rsidRPr="00E367FE" w:rsidRDefault="00387456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основные виды атак на компьютер в сети; основные средства антивирусной защиты;</w:t>
      </w:r>
    </w:p>
    <w:p w:rsidR="00387456" w:rsidRPr="00E367FE" w:rsidRDefault="00387456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сущность третьей информационной революции, связанной с появлением глобальных компьютерных сетей, в частности Интернета;</w:t>
      </w:r>
    </w:p>
    <w:p w:rsidR="00387456" w:rsidRPr="00E367FE" w:rsidRDefault="00387456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особенности этики и опасности Интернета;</w:t>
      </w:r>
    </w:p>
    <w:p w:rsidR="00387456" w:rsidRPr="00E367FE" w:rsidRDefault="00387456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lastRenderedPageBreak/>
        <w:t>уметь пользоваться услугами электронной почты;</w:t>
      </w:r>
    </w:p>
    <w:p w:rsidR="00387456" w:rsidRPr="00E367FE" w:rsidRDefault="00387456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ориентироваться в информационном пространстве сети Интернет, осуществлять поиск информации в Интернете;</w:t>
      </w:r>
    </w:p>
    <w:p w:rsidR="00387456" w:rsidRPr="00E367FE" w:rsidRDefault="00387456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применять средства защиты от информационных атак на компьютеры в сети.</w:t>
      </w:r>
    </w:p>
    <w:p w:rsidR="00387456" w:rsidRPr="00E367FE" w:rsidRDefault="00D86D1D" w:rsidP="00F426A5">
      <w:pPr>
        <w:spacing w:before="240" w:after="240" w:line="276" w:lineRule="auto"/>
        <w:rPr>
          <w:b/>
        </w:rPr>
      </w:pPr>
      <w:r w:rsidRPr="00E367FE">
        <w:rPr>
          <w:b/>
        </w:rPr>
        <w:t>Графы и</w:t>
      </w:r>
      <w:r w:rsidR="00D74CB4" w:rsidRPr="00E367FE">
        <w:rPr>
          <w:b/>
        </w:rPr>
        <w:t xml:space="preserve"> алгоритмы на графах</w:t>
      </w:r>
      <w:r w:rsidR="00387456" w:rsidRPr="00E367FE">
        <w:rPr>
          <w:b/>
        </w:rPr>
        <w:t xml:space="preserve"> (</w:t>
      </w:r>
      <w:r w:rsidR="00D74CB4" w:rsidRPr="00E367FE">
        <w:rPr>
          <w:b/>
        </w:rPr>
        <w:t>2</w:t>
      </w:r>
      <w:r w:rsidR="00387456" w:rsidRPr="00E367FE">
        <w:rPr>
          <w:b/>
        </w:rPr>
        <w:t xml:space="preserve"> час</w:t>
      </w:r>
      <w:r w:rsidR="00B71737" w:rsidRPr="00E367FE">
        <w:rPr>
          <w:b/>
        </w:rPr>
        <w:t>а</w:t>
      </w:r>
      <w:r w:rsidR="00387456" w:rsidRPr="00E367FE">
        <w:rPr>
          <w:b/>
        </w:rPr>
        <w:t>)</w:t>
      </w:r>
    </w:p>
    <w:p w:rsidR="00387456" w:rsidRPr="00E367FE" w:rsidRDefault="00D74CB4" w:rsidP="000A01BD">
      <w:pPr>
        <w:spacing w:line="276" w:lineRule="auto"/>
        <w:ind w:firstLine="708"/>
        <w:jc w:val="both"/>
      </w:pPr>
      <w:r w:rsidRPr="00E367FE">
        <w:t xml:space="preserve">Исследование </w:t>
      </w:r>
      <w:r w:rsidR="00D86D1D" w:rsidRPr="00E367FE">
        <w:t>алгоритмов и</w:t>
      </w:r>
      <w:r w:rsidRPr="00E367FE">
        <w:t xml:space="preserve"> программ. Способы представления графов. Простейшие свойства графа. Алгоритмы обхода связного графа. Способы представления графов. Мосты и точки сочленения. Построение каркасов.</w:t>
      </w:r>
    </w:p>
    <w:p w:rsidR="005D3F2C" w:rsidRPr="00E367FE" w:rsidRDefault="005D3F2C" w:rsidP="00D11750">
      <w:pPr>
        <w:spacing w:line="276" w:lineRule="auto"/>
        <w:ind w:firstLine="360"/>
        <w:jc w:val="both"/>
      </w:pPr>
      <w:r w:rsidRPr="00E367FE">
        <w:rPr>
          <w:bCs/>
          <w:i/>
          <w:iCs/>
        </w:rPr>
        <w:t>Основная цель:</w:t>
      </w:r>
      <w:r w:rsidR="00DE6C66" w:rsidRPr="00E367FE">
        <w:t xml:space="preserve"> познакомить с наиболее мощным средством моделирования – графами. Основной акцент сделать на прикладное применение.</w:t>
      </w:r>
    </w:p>
    <w:p w:rsidR="00D74CB4" w:rsidRPr="00E367FE" w:rsidRDefault="00D74CB4" w:rsidP="000A01BD">
      <w:pPr>
        <w:spacing w:line="276" w:lineRule="auto"/>
        <w:ind w:firstLine="360"/>
        <w:jc w:val="both"/>
        <w:rPr>
          <w:bCs/>
          <w:i/>
        </w:rPr>
      </w:pPr>
      <w:r w:rsidRPr="00E367FE">
        <w:rPr>
          <w:bCs/>
          <w:i/>
        </w:rPr>
        <w:t>Знания и умения:</w:t>
      </w:r>
    </w:p>
    <w:p w:rsidR="00D74CB4" w:rsidRPr="00E367FE" w:rsidRDefault="00D74CB4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знать основные понятия темы: граф, вершина, ребро;</w:t>
      </w:r>
    </w:p>
    <w:p w:rsidR="00D74CB4" w:rsidRPr="00E367FE" w:rsidRDefault="00D74CB4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распознавать плохо или хорошо поставлена та или иная задача;</w:t>
      </w:r>
    </w:p>
    <w:p w:rsidR="00D74CB4" w:rsidRPr="00E367FE" w:rsidRDefault="00D74CB4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строить простейшие графы и уметь применять знания при решении прикладных задач;</w:t>
      </w:r>
    </w:p>
    <w:p w:rsidR="00D74CB4" w:rsidRPr="00E367FE" w:rsidRDefault="00D74CB4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понимать необходимость хорошей постановки задачи и построения модели;</w:t>
      </w:r>
    </w:p>
    <w:p w:rsidR="00D74CB4" w:rsidRPr="00E367FE" w:rsidRDefault="00D74CB4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преимущество компьютерного эксперимента перед натурным экспериментом;</w:t>
      </w:r>
    </w:p>
    <w:p w:rsidR="00D74CB4" w:rsidRPr="00E367FE" w:rsidRDefault="00D74CB4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формулировать предположения, лежащие в основе модели, выделять исходные данные и результаты в несложных информационных моделях;</w:t>
      </w:r>
    </w:p>
    <w:p w:rsidR="00D74CB4" w:rsidRPr="00E367FE" w:rsidRDefault="00D74CB4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анализировать соответствие модели исходной задаче.</w:t>
      </w:r>
    </w:p>
    <w:p w:rsidR="00D74CB4" w:rsidRPr="00E367FE" w:rsidRDefault="00D74CB4" w:rsidP="00B71737">
      <w:pPr>
        <w:spacing w:before="240" w:after="240" w:line="276" w:lineRule="auto"/>
        <w:rPr>
          <w:b/>
        </w:rPr>
      </w:pPr>
      <w:r w:rsidRPr="00E367FE">
        <w:rPr>
          <w:b/>
        </w:rPr>
        <w:t>Игры и стратегии (1час)</w:t>
      </w:r>
    </w:p>
    <w:p w:rsidR="00387456" w:rsidRPr="00E367FE" w:rsidRDefault="00D74CB4" w:rsidP="000A01BD">
      <w:pPr>
        <w:spacing w:line="276" w:lineRule="auto"/>
        <w:ind w:firstLine="708"/>
        <w:jc w:val="both"/>
      </w:pPr>
      <w:r w:rsidRPr="00E367FE">
        <w:t>Дерево игры. Построение стратегии. Построение стратегии на основе списка проигрышных позиций. Построение стратегии на основе инварианта.</w:t>
      </w:r>
    </w:p>
    <w:p w:rsidR="00DE6C66" w:rsidRPr="00E367FE" w:rsidRDefault="00DE6C66" w:rsidP="00055C7F">
      <w:pPr>
        <w:spacing w:line="276" w:lineRule="auto"/>
        <w:ind w:firstLine="360"/>
        <w:jc w:val="both"/>
      </w:pPr>
      <w:r w:rsidRPr="00E367FE">
        <w:rPr>
          <w:bCs/>
          <w:i/>
          <w:iCs/>
        </w:rPr>
        <w:t>Основная цель:</w:t>
      </w:r>
      <w:r w:rsidRPr="00E367FE">
        <w:t xml:space="preserve"> познакомить с понятием стратегия, с формализацией жизненной задачи, используемой к построению соответствующей модели – игры.</w:t>
      </w:r>
    </w:p>
    <w:p w:rsidR="00DE6C66" w:rsidRPr="00E367FE" w:rsidRDefault="00DE6C66" w:rsidP="000A01BD">
      <w:pPr>
        <w:spacing w:line="276" w:lineRule="auto"/>
        <w:ind w:firstLine="360"/>
        <w:jc w:val="both"/>
        <w:rPr>
          <w:bCs/>
          <w:i/>
        </w:rPr>
      </w:pPr>
      <w:r w:rsidRPr="00E367FE">
        <w:rPr>
          <w:bCs/>
          <w:i/>
        </w:rPr>
        <w:t>Знания и умения:</w:t>
      </w:r>
    </w:p>
    <w:p w:rsidR="00DE6C66" w:rsidRPr="00E367FE" w:rsidRDefault="00DE6C66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знать основные понятия темы: дерево игры, стратегия</w:t>
      </w:r>
    </w:p>
    <w:p w:rsidR="00DE6C66" w:rsidRPr="00E367FE" w:rsidRDefault="00DE6C66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распознавать плохо или хорошо поставлена та или иная задача;</w:t>
      </w:r>
    </w:p>
    <w:p w:rsidR="00DE6C66" w:rsidRPr="00E367FE" w:rsidRDefault="00DE6C66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 xml:space="preserve">научить определять выигрышную стратегию, знать виды стратегий; </w:t>
      </w:r>
    </w:p>
    <w:p w:rsidR="00DE6C66" w:rsidRPr="00E367FE" w:rsidRDefault="00DE6C66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почему игру можно считать моделью борьбы противостоящих сторон;</w:t>
      </w:r>
    </w:p>
    <w:p w:rsidR="00DE6C66" w:rsidRPr="00E367FE" w:rsidRDefault="00DE6C66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чем характеризуется любая игра, игра с полной информацией;</w:t>
      </w:r>
    </w:p>
    <w:p w:rsidR="00DE6C66" w:rsidRPr="00E367FE" w:rsidRDefault="00DE6C66" w:rsidP="000A01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</w:pPr>
      <w:r w:rsidRPr="00E367FE">
        <w:t>понимать необходимость хорошей постан</w:t>
      </w:r>
      <w:r w:rsidR="00D3685D">
        <w:t>овки задачи и построения модели.</w:t>
      </w:r>
    </w:p>
    <w:p w:rsidR="0095359A" w:rsidRPr="00E367FE" w:rsidRDefault="0095359A" w:rsidP="00A64D2C">
      <w:pPr>
        <w:jc w:val="right"/>
      </w:pPr>
    </w:p>
    <w:p w:rsidR="00392253" w:rsidRPr="00E367FE" w:rsidRDefault="00392253" w:rsidP="00B36322"/>
    <w:p w:rsidR="00392253" w:rsidRPr="00E367FE" w:rsidRDefault="00392253" w:rsidP="00B36322"/>
    <w:p w:rsidR="00392253" w:rsidRPr="00E367FE" w:rsidRDefault="00392253" w:rsidP="00A64D2C">
      <w:pPr>
        <w:jc w:val="right"/>
      </w:pPr>
    </w:p>
    <w:p w:rsidR="00392253" w:rsidRPr="00E367FE" w:rsidRDefault="00392253" w:rsidP="00B36322">
      <w:pPr>
        <w:spacing w:after="240"/>
        <w:rPr>
          <w:b/>
        </w:rPr>
        <w:sectPr w:rsidR="00392253" w:rsidRPr="00E367FE" w:rsidSect="00392253">
          <w:footerReference w:type="even" r:id="rId8"/>
          <w:footerReference w:type="default" r:id="rId9"/>
          <w:pgSz w:w="11906" w:h="16838"/>
          <w:pgMar w:top="720" w:right="567" w:bottom="720" w:left="1134" w:header="709" w:footer="709" w:gutter="0"/>
          <w:cols w:space="708"/>
          <w:docGrid w:linePitch="360"/>
        </w:sectPr>
      </w:pPr>
    </w:p>
    <w:p w:rsidR="00A64D2C" w:rsidRDefault="00A64D2C" w:rsidP="0015776C">
      <w:pPr>
        <w:jc w:val="center"/>
        <w:rPr>
          <w:b/>
        </w:rPr>
      </w:pPr>
      <w:r w:rsidRPr="00E367FE">
        <w:rPr>
          <w:b/>
        </w:rPr>
        <w:lastRenderedPageBreak/>
        <w:t>КАЛЕНДАРНО-ТЕМАТИЧЕСКОЕ ПЛАНИРОВАНИЕ</w:t>
      </w:r>
    </w:p>
    <w:p w:rsidR="0015776C" w:rsidRPr="00E367FE" w:rsidRDefault="0015776C" w:rsidP="0015776C">
      <w:pPr>
        <w:jc w:val="center"/>
        <w:rPr>
          <w:b/>
        </w:rPr>
      </w:pPr>
      <w:r>
        <w:rPr>
          <w:b/>
        </w:rPr>
        <w:t>11 класс 1 час в неделю</w:t>
      </w:r>
    </w:p>
    <w:tbl>
      <w:tblPr>
        <w:tblW w:w="50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8"/>
        <w:gridCol w:w="3051"/>
        <w:gridCol w:w="506"/>
        <w:gridCol w:w="2726"/>
        <w:gridCol w:w="2162"/>
        <w:gridCol w:w="4466"/>
        <w:gridCol w:w="1120"/>
        <w:gridCol w:w="516"/>
        <w:gridCol w:w="507"/>
      </w:tblGrid>
      <w:tr w:rsidR="0015776C" w:rsidRPr="00E367FE" w:rsidTr="0015776C">
        <w:trPr>
          <w:cantSplit/>
          <w:trHeight w:val="1753"/>
        </w:trPr>
        <w:tc>
          <w:tcPr>
            <w:tcW w:w="249" w:type="pct"/>
            <w:shd w:val="clear" w:color="auto" w:fill="auto"/>
            <w:textDirection w:val="btLr"/>
            <w:vAlign w:val="center"/>
          </w:tcPr>
          <w:p w:rsidR="0015776C" w:rsidRPr="00E367FE" w:rsidRDefault="0015776C" w:rsidP="00E367FE">
            <w:pPr>
              <w:ind w:left="113" w:right="113"/>
              <w:jc w:val="center"/>
              <w:rPr>
                <w:b/>
                <w:lang w:eastAsia="en-US"/>
              </w:rPr>
            </w:pPr>
            <w:r w:rsidRPr="00E367FE">
              <w:rPr>
                <w:b/>
                <w:lang w:eastAsia="en-US"/>
              </w:rPr>
              <w:t>№</w:t>
            </w:r>
          </w:p>
          <w:p w:rsidR="0015776C" w:rsidRPr="00E367FE" w:rsidRDefault="0015776C" w:rsidP="00E367FE">
            <w:pPr>
              <w:ind w:left="113" w:right="113"/>
              <w:jc w:val="center"/>
              <w:rPr>
                <w:b/>
                <w:lang w:eastAsia="en-US"/>
              </w:rPr>
            </w:pPr>
            <w:r w:rsidRPr="00E367FE">
              <w:rPr>
                <w:b/>
                <w:lang w:eastAsia="en-US"/>
              </w:rPr>
              <w:t>урока</w:t>
            </w:r>
          </w:p>
        </w:tc>
        <w:tc>
          <w:tcPr>
            <w:tcW w:w="963" w:type="pct"/>
            <w:shd w:val="clear" w:color="auto" w:fill="auto"/>
            <w:textDirection w:val="btLr"/>
            <w:vAlign w:val="center"/>
          </w:tcPr>
          <w:p w:rsidR="0015776C" w:rsidRPr="00E367FE" w:rsidRDefault="0015776C" w:rsidP="00E367FE">
            <w:pPr>
              <w:ind w:left="113" w:right="113"/>
              <w:jc w:val="center"/>
              <w:rPr>
                <w:b/>
                <w:lang w:eastAsia="en-US"/>
              </w:rPr>
            </w:pPr>
            <w:r w:rsidRPr="00E367FE">
              <w:rPr>
                <w:b/>
                <w:lang w:eastAsia="en-US"/>
              </w:rPr>
              <w:t>Тема урока</w:t>
            </w:r>
          </w:p>
        </w:tc>
        <w:tc>
          <w:tcPr>
            <w:tcW w:w="160" w:type="pct"/>
            <w:shd w:val="clear" w:color="auto" w:fill="auto"/>
            <w:textDirection w:val="btLr"/>
            <w:vAlign w:val="center"/>
          </w:tcPr>
          <w:p w:rsidR="0015776C" w:rsidRPr="00E367FE" w:rsidRDefault="0015776C" w:rsidP="00E367FE">
            <w:pPr>
              <w:pStyle w:val="aa"/>
              <w:spacing w:before="0" w:beforeAutospacing="0" w:after="0" w:afterAutospacing="0"/>
              <w:ind w:left="113" w:right="113"/>
              <w:jc w:val="center"/>
              <w:rPr>
                <w:b/>
                <w:lang w:eastAsia="en-US"/>
              </w:rPr>
            </w:pPr>
            <w:r w:rsidRPr="00E367FE">
              <w:rPr>
                <w:b/>
                <w:lang w:eastAsia="en-US"/>
              </w:rPr>
              <w:t>Кол-во часов</w:t>
            </w:r>
          </w:p>
        </w:tc>
        <w:tc>
          <w:tcPr>
            <w:tcW w:w="860" w:type="pct"/>
            <w:shd w:val="clear" w:color="auto" w:fill="auto"/>
            <w:textDirection w:val="btLr"/>
            <w:vAlign w:val="center"/>
          </w:tcPr>
          <w:p w:rsidR="0015776C" w:rsidRPr="00E367FE" w:rsidRDefault="0015776C" w:rsidP="00E367FE">
            <w:pPr>
              <w:ind w:left="113" w:right="113"/>
              <w:jc w:val="center"/>
              <w:rPr>
                <w:b/>
                <w:lang w:eastAsia="en-US"/>
              </w:rPr>
            </w:pPr>
            <w:r w:rsidRPr="00E367FE">
              <w:rPr>
                <w:b/>
                <w:lang w:eastAsia="en-US"/>
              </w:rPr>
              <w:t>Элементы содержания</w:t>
            </w:r>
          </w:p>
          <w:p w:rsidR="0015776C" w:rsidRPr="00E367FE" w:rsidRDefault="0015776C" w:rsidP="00E367FE">
            <w:pPr>
              <w:ind w:left="113" w:right="113"/>
              <w:jc w:val="center"/>
              <w:rPr>
                <w:b/>
                <w:lang w:eastAsia="en-US"/>
              </w:rPr>
            </w:pPr>
            <w:r w:rsidRPr="00E367FE">
              <w:rPr>
                <w:b/>
                <w:lang w:eastAsia="en-US"/>
              </w:rPr>
              <w:t>Тип урока</w:t>
            </w:r>
          </w:p>
        </w:tc>
        <w:tc>
          <w:tcPr>
            <w:tcW w:w="682" w:type="pct"/>
            <w:textDirection w:val="btLr"/>
          </w:tcPr>
          <w:p w:rsidR="0015776C" w:rsidRPr="00E367FE" w:rsidRDefault="0015776C" w:rsidP="00E367FE">
            <w:pPr>
              <w:ind w:left="113" w:right="113"/>
              <w:jc w:val="center"/>
              <w:rPr>
                <w:b/>
                <w:lang w:eastAsia="en-US"/>
              </w:rPr>
            </w:pPr>
            <w:r w:rsidRPr="00E367FE">
              <w:rPr>
                <w:b/>
                <w:lang w:eastAsia="en-US"/>
              </w:rPr>
              <w:t>Практическая часть</w:t>
            </w: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lang w:eastAsia="en-US"/>
              </w:rPr>
            </w:pPr>
            <w:r w:rsidRPr="00E367FE">
              <w:rPr>
                <w:b/>
                <w:lang w:eastAsia="en-US"/>
              </w:rPr>
              <w:t>Знания, умения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5776C" w:rsidRPr="00E367FE" w:rsidRDefault="0015776C" w:rsidP="00463A02">
            <w:pPr>
              <w:ind w:left="-111" w:right="-108"/>
              <w:jc w:val="center"/>
              <w:rPr>
                <w:b/>
                <w:lang w:eastAsia="en-US"/>
              </w:rPr>
            </w:pPr>
            <w:r w:rsidRPr="00E367FE">
              <w:rPr>
                <w:b/>
                <w:lang w:eastAsia="en-US"/>
              </w:rPr>
              <w:t>Домашнее задание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15776C" w:rsidP="00E367FE">
            <w:pPr>
              <w:ind w:left="113" w:right="113"/>
              <w:jc w:val="center"/>
              <w:rPr>
                <w:b/>
                <w:lang w:eastAsia="en-US"/>
              </w:rPr>
            </w:pPr>
            <w:r w:rsidRPr="00E367FE">
              <w:rPr>
                <w:b/>
                <w:lang w:eastAsia="en-US"/>
              </w:rPr>
              <w:t>Дата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E367FE">
            <w:pPr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Факт дата</w:t>
            </w:r>
          </w:p>
        </w:tc>
      </w:tr>
      <w:tr w:rsidR="0015776C" w:rsidRPr="00E367FE" w:rsidTr="0015776C">
        <w:tc>
          <w:tcPr>
            <w:tcW w:w="4840" w:type="pct"/>
            <w:gridSpan w:val="8"/>
          </w:tcPr>
          <w:p w:rsidR="0015776C" w:rsidRPr="00E367FE" w:rsidRDefault="0015776C" w:rsidP="008965AA">
            <w:pPr>
              <w:jc w:val="center"/>
              <w:rPr>
                <w:b/>
              </w:rPr>
            </w:pPr>
            <w:r w:rsidRPr="00E367FE">
              <w:rPr>
                <w:b/>
              </w:rPr>
              <w:t>Повторение курса информатики 10 класса (4 часа)</w:t>
            </w:r>
          </w:p>
        </w:tc>
        <w:tc>
          <w:tcPr>
            <w:tcW w:w="160" w:type="pct"/>
          </w:tcPr>
          <w:p w:rsidR="0015776C" w:rsidRPr="00E367FE" w:rsidRDefault="0015776C" w:rsidP="008965AA">
            <w:pPr>
              <w:jc w:val="center"/>
              <w:rPr>
                <w:b/>
              </w:rPr>
            </w:pPr>
          </w:p>
        </w:tc>
      </w:tr>
      <w:tr w:rsidR="00D92358" w:rsidRPr="00E367FE" w:rsidTr="00AC66DD">
        <w:trPr>
          <w:cantSplit/>
          <w:trHeight w:val="507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D92358" w:rsidRPr="00D92358" w:rsidRDefault="00D92358" w:rsidP="0015776C">
            <w:pPr>
              <w:ind w:left="113" w:right="11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 четверть</w:t>
            </w: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F730E6">
            <w:pPr>
              <w:ind w:left="-142" w:right="-108"/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A03DA7">
            <w:pPr>
              <w:jc w:val="both"/>
            </w:pPr>
            <w:r w:rsidRPr="00E367FE">
              <w:t>Правила техники безопасности и санитарные нормы в кабинете информатики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– основные правила техники безопасности,</w:t>
            </w:r>
          </w:p>
          <w:p w:rsidR="0015776C" w:rsidRPr="00E367FE" w:rsidRDefault="0015776C" w:rsidP="008965AA">
            <w:pPr>
              <w:jc w:val="center"/>
            </w:pPr>
            <w:r w:rsidRPr="00E367FE">
              <w:t>–санитарные нормы,</w:t>
            </w:r>
          </w:p>
          <w:p w:rsidR="0015776C" w:rsidRPr="00E367FE" w:rsidRDefault="0015776C" w:rsidP="008965AA">
            <w:pPr>
              <w:jc w:val="center"/>
            </w:pPr>
            <w:r w:rsidRPr="00E367FE">
              <w:t>– время работы за ПК,</w:t>
            </w:r>
          </w:p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– правила посадки во время занятий</w:t>
            </w: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</w:rPr>
            </w:pP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</w:rPr>
            </w:pPr>
            <w:r w:rsidRPr="00E367FE">
              <w:rPr>
                <w:b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технику безопасности;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основные правила посадки за партой;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основные правила посадки за ПК;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санитарные нормы в КВТ;</w:t>
            </w:r>
          </w:p>
          <w:p w:rsidR="0015776C" w:rsidRPr="00E367FE" w:rsidRDefault="0015776C" w:rsidP="008965AA">
            <w:pPr>
              <w:jc w:val="both"/>
            </w:pPr>
            <w:r w:rsidRPr="00E367FE">
              <w:rPr>
                <w:b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правильно садиться и принимать правильную позу за партой;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правильно садиться и принимать правильную позу за ПК;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конспект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D92358" w:rsidP="0015776C">
            <w:pPr>
              <w:ind w:left="113" w:right="113"/>
              <w:jc w:val="center"/>
            </w:pPr>
            <w:r>
              <w:t>04.09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Системы счисления. Повторение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–система счисления;</w:t>
            </w:r>
          </w:p>
          <w:p w:rsidR="0015776C" w:rsidRPr="00E367FE" w:rsidRDefault="0015776C" w:rsidP="008965AA">
            <w:pPr>
              <w:jc w:val="center"/>
            </w:pPr>
            <w:r w:rsidRPr="00E367FE">
              <w:t>– виды систем счисления;</w:t>
            </w:r>
          </w:p>
          <w:p w:rsidR="0015776C" w:rsidRPr="00E367FE" w:rsidRDefault="0015776C" w:rsidP="008965AA">
            <w:pPr>
              <w:jc w:val="center"/>
            </w:pPr>
            <w:r w:rsidRPr="00E367FE">
              <w:t>–арифметические операции</w:t>
            </w:r>
          </w:p>
          <w:p w:rsidR="0015776C" w:rsidRPr="00E367FE" w:rsidRDefault="0015776C" w:rsidP="008965AA">
            <w:pPr>
              <w:ind w:left="113" w:right="113"/>
              <w:jc w:val="center"/>
            </w:pP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</w:rPr>
            </w:pP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</w:rPr>
            </w:pPr>
            <w:r w:rsidRPr="00E367FE">
              <w:rPr>
                <w:b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что называется системой счисления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основные правила арифметических действий в двоичной системе счисления;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системы счислен</w:t>
            </w:r>
            <w:bookmarkStart w:id="0" w:name="_GoBack"/>
            <w:bookmarkEnd w:id="0"/>
            <w:r w:rsidRPr="00E367FE">
              <w:t>ия с основанием 2 и ему кратным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основные правила посадки за ПК;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санитарные нормы в КВТ;</w:t>
            </w:r>
          </w:p>
          <w:p w:rsidR="0015776C" w:rsidRPr="00E367FE" w:rsidRDefault="0015776C" w:rsidP="008965AA">
            <w:pPr>
              <w:jc w:val="both"/>
            </w:pPr>
            <w:r w:rsidRPr="00E367FE">
              <w:rPr>
                <w:b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определять систему счисления по её основанию;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–выполнять 4 арифметических действия в двоичной системе счисления.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конспект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D92358" w:rsidP="0015776C">
            <w:pPr>
              <w:ind w:left="113" w:right="113"/>
              <w:jc w:val="center"/>
            </w:pPr>
            <w:r>
              <w:t>11.09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lastRenderedPageBreak/>
              <w:t>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Повторение. Логические операции. Составление таблиц истинности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 xml:space="preserve">Конъюнкция, дизъюнкция, импликация, </w:t>
            </w:r>
            <w:proofErr w:type="spellStart"/>
            <w:r w:rsidRPr="00E367FE">
              <w:t>эквиваленция</w:t>
            </w:r>
            <w:proofErr w:type="spellEnd"/>
            <w:r w:rsidRPr="00E367FE">
              <w:t>, приоритет логических операций</w:t>
            </w: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основные логические операции;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приоритет логических операций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алгоритм составления таблицы истинности;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составлять таблицу истинности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конспект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D92358" w:rsidP="0015776C">
            <w:pPr>
              <w:ind w:left="113" w:right="113"/>
              <w:jc w:val="center"/>
            </w:pPr>
            <w:r>
              <w:t>18.09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400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Информация.  Измерение информации. Повторение</w:t>
            </w:r>
          </w:p>
          <w:p w:rsidR="0015776C" w:rsidRPr="00E367FE" w:rsidRDefault="0015776C" w:rsidP="008965AA">
            <w:pPr>
              <w:jc w:val="both"/>
              <w:rPr>
                <w:b/>
              </w:rPr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Информация, бит, байт, алфавитный подход к измерению информации</w:t>
            </w: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единицы измерения информации,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формулы для вычисления количества информации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применять знания при измерении информации;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переводить из одной единицы измерения в другую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конспект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D92358" w:rsidP="0015776C">
            <w:pPr>
              <w:ind w:left="113" w:right="113"/>
              <w:jc w:val="center"/>
            </w:pPr>
            <w:r>
              <w:t>25.09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377"/>
        </w:trPr>
        <w:tc>
          <w:tcPr>
            <w:tcW w:w="4840" w:type="pct"/>
            <w:gridSpan w:val="8"/>
          </w:tcPr>
          <w:p w:rsidR="0015776C" w:rsidRPr="00E367FE" w:rsidRDefault="0015776C" w:rsidP="0015776C">
            <w:pPr>
              <w:jc w:val="center"/>
              <w:rPr>
                <w:b/>
              </w:rPr>
            </w:pPr>
            <w:r w:rsidRPr="00E367FE">
              <w:rPr>
                <w:b/>
              </w:rPr>
              <w:t>Информационная культура общества и личности (7 часов)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  <w:rPr>
                <w:b/>
              </w:rPr>
            </w:pP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5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Понятие информационной культуры.</w:t>
            </w:r>
          </w:p>
          <w:p w:rsidR="0015776C" w:rsidRPr="00E367FE" w:rsidRDefault="0015776C" w:rsidP="008965AA">
            <w:pPr>
              <w:jc w:val="both"/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Информационная культура, информационное мировоззрение</w:t>
            </w:r>
          </w:p>
        </w:tc>
        <w:tc>
          <w:tcPr>
            <w:tcW w:w="682" w:type="pct"/>
          </w:tcPr>
          <w:p w:rsidR="0015776C" w:rsidRPr="00E367FE" w:rsidRDefault="0015776C" w:rsidP="00F730E6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  <w:i/>
                <w:iCs/>
              </w:rPr>
              <w:t>Пр. работа № 1 «Модель горки. Проверка адекватности модели»</w:t>
            </w: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понятие информационной культуры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-применять полученную информацию для принятия решений;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этично строить поведение при использовании информации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§ 1, 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D92358" w:rsidP="0015776C">
            <w:pPr>
              <w:ind w:left="113" w:right="113"/>
              <w:jc w:val="center"/>
            </w:pPr>
            <w:r>
              <w:t>02.10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Информационная грамотность – базовый элемент информационной культуры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 xml:space="preserve">Информационная грамотность, полнота, достоверность, </w:t>
            </w:r>
            <w:r w:rsidR="00D92358" w:rsidRPr="00E367FE">
              <w:t>актуальность,</w:t>
            </w:r>
            <w:r w:rsidRPr="00E367FE">
              <w:t xml:space="preserve"> объективность.</w:t>
            </w: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какие аспекты включает в себя понятие информационная грамотность;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основные свойства информации.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раскрывать содержание понятия «информационная грамотность»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определять полна ли информация для принятия требуемого решения.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§ 2, 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D92358" w:rsidP="0015776C">
            <w:pPr>
              <w:ind w:left="113" w:right="113"/>
              <w:jc w:val="center"/>
            </w:pPr>
            <w:r>
              <w:t>09.10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lastRenderedPageBreak/>
              <w:t>7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Социальные эффекты информатизации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Принцип информационной открытости, информатизация общества, информатизация различных сфер жизни</w:t>
            </w: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что понимают под информатизацией общества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основные направления информатизации различных сфер жизни</w:t>
            </w:r>
          </w:p>
          <w:p w:rsidR="0015776C" w:rsidRPr="00E367FE" w:rsidRDefault="0015776C" w:rsidP="008965AA">
            <w:pPr>
              <w:jc w:val="both"/>
            </w:pPr>
            <w:r w:rsidRPr="00E367FE">
              <w:t>В чем заключается принцип информационной открытости общества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приводить примеры социально полезной и социально вредной информации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§ 3, 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D92358" w:rsidP="0015776C">
            <w:pPr>
              <w:ind w:left="113" w:right="113"/>
              <w:jc w:val="center"/>
            </w:pPr>
            <w:r>
              <w:t>16.10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8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Методы свёртывания информации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Смысловое свёртывание, ключевое, стратегия магнита, кластер,</w:t>
            </w: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для каких целей может оказаться полезным смысловое свёртывание информации,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какое свойство позволяет свёртывать;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в чём состоит стратегия магнита,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что такое кластер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сворачивать информацию с помощью стратегии магнита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строить схемы, кластеры для заданного текста.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§ 5 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D92358" w:rsidP="0015776C">
            <w:pPr>
              <w:ind w:left="113" w:right="113"/>
              <w:jc w:val="center"/>
            </w:pPr>
            <w:r>
              <w:t>23.10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9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Моделирование. Этапы построения модели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Моделирование, информационная модель, адекватность модели, дискретизация</w:t>
            </w: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основные этапы построения модели,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какую модель называют информационной;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в чем состоит метод дискретизации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приводить примеры жизненных задач.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определять факторы, существенные для решения жизненной задачи.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§ 6, 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D92358" w:rsidP="0015776C">
            <w:pPr>
              <w:ind w:left="113" w:right="113"/>
              <w:jc w:val="center"/>
            </w:pPr>
            <w:r>
              <w:t>30.10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D92358" w:rsidRPr="00E367FE" w:rsidTr="00AC66DD">
        <w:trPr>
          <w:cantSplit/>
          <w:trHeight w:val="397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D92358" w:rsidRPr="00D92358" w:rsidRDefault="00D92358" w:rsidP="0015776C">
            <w:pPr>
              <w:ind w:left="113" w:right="11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 четверть</w:t>
            </w: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lastRenderedPageBreak/>
              <w:t>10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 xml:space="preserve">Модель экономической задачи. Международные исследования </w:t>
            </w:r>
            <w:r w:rsidRPr="00E367FE">
              <w:rPr>
                <w:lang w:val="en-US"/>
              </w:rPr>
              <w:t>PISA</w:t>
            </w:r>
          </w:p>
          <w:p w:rsidR="0015776C" w:rsidRPr="00E367FE" w:rsidRDefault="0015776C" w:rsidP="008965AA">
            <w:pPr>
              <w:jc w:val="both"/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proofErr w:type="spellStart"/>
            <w:r w:rsidRPr="00E367FE">
              <w:t>Деятельностная</w:t>
            </w:r>
            <w:proofErr w:type="spellEnd"/>
            <w:r w:rsidRPr="00E367FE">
              <w:t xml:space="preserve"> грамотность</w:t>
            </w:r>
          </w:p>
        </w:tc>
        <w:tc>
          <w:tcPr>
            <w:tcW w:w="682" w:type="pct"/>
          </w:tcPr>
          <w:p w:rsidR="0015776C" w:rsidRPr="00E367FE" w:rsidRDefault="0015776C" w:rsidP="006F1BF0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  <w:i/>
                <w:iCs/>
              </w:rPr>
              <w:t>Пр. работа № 2 «Задача о ценообразовании»</w:t>
            </w: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смысл информационного неравенства</w:t>
            </w:r>
          </w:p>
          <w:p w:rsidR="0015776C" w:rsidRPr="00E367FE" w:rsidRDefault="0015776C" w:rsidP="008965AA">
            <w:pPr>
              <w:jc w:val="both"/>
            </w:pPr>
            <w:r w:rsidRPr="00E367FE">
              <w:t xml:space="preserve">– </w:t>
            </w:r>
            <w:proofErr w:type="spellStart"/>
            <w:r w:rsidRPr="00E367FE">
              <w:t>деятельностная</w:t>
            </w:r>
            <w:proofErr w:type="spellEnd"/>
            <w:r w:rsidRPr="00E367FE">
              <w:t xml:space="preserve"> грамотность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цели международного исследования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определять при каких условиях модель годится для решения различных задач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§ 8, § 9, 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F1173F" w:rsidP="0015776C">
            <w:pPr>
              <w:ind w:left="113" w:right="113"/>
              <w:jc w:val="center"/>
            </w:pPr>
            <w:r>
              <w:t>13.11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11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i/>
              </w:rPr>
            </w:pPr>
            <w:r w:rsidRPr="00E367FE">
              <w:rPr>
                <w:b/>
                <w:i/>
              </w:rPr>
              <w:t>Контрольный тест № 1</w:t>
            </w:r>
          </w:p>
          <w:p w:rsidR="0015776C" w:rsidRPr="00E367FE" w:rsidRDefault="0015776C" w:rsidP="00132425">
            <w:pPr>
              <w:jc w:val="both"/>
            </w:pPr>
            <w:r w:rsidRPr="00E367FE">
              <w:rPr>
                <w:b/>
                <w:i/>
              </w:rPr>
              <w:t>«Информация и информационные процессы»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132425">
            <w:pPr>
              <w:ind w:left="113" w:right="113"/>
              <w:jc w:val="center"/>
            </w:pPr>
            <w:r w:rsidRPr="00E367FE">
              <w:t xml:space="preserve">Информационная культура, информационное мировоззрение, Информационная грамотность, полнота, достоверность, актуальность, </w:t>
            </w:r>
            <w:r w:rsidR="00D92358" w:rsidRPr="00E367FE">
              <w:t>объективность.</w:t>
            </w:r>
            <w:r w:rsidRPr="00E367FE">
              <w:t xml:space="preserve"> Принцип информационной открытости, информатизация общества, информатизация различных сфер жизни, Моделирование, информационная модель, адекватность модели, дискретизация </w:t>
            </w: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Основные понятия темы «Информационная культура общества и личности»</w:t>
            </w:r>
          </w:p>
          <w:p w:rsidR="0015776C" w:rsidRPr="00E367FE" w:rsidRDefault="0015776C" w:rsidP="008965AA">
            <w:pPr>
              <w:jc w:val="both"/>
              <w:rPr>
                <w:b/>
              </w:rPr>
            </w:pPr>
            <w:r w:rsidRPr="00E367FE">
              <w:rPr>
                <w:b/>
              </w:rPr>
              <w:t>Уметь</w:t>
            </w:r>
          </w:p>
          <w:p w:rsidR="0015776C" w:rsidRPr="00E367FE" w:rsidRDefault="0015776C" w:rsidP="008965AA">
            <w:pPr>
              <w:jc w:val="both"/>
              <w:rPr>
                <w:bCs/>
              </w:rPr>
            </w:pPr>
            <w:r w:rsidRPr="00E367FE">
              <w:rPr>
                <w:bCs/>
              </w:rPr>
              <w:t>Применять полученные знания в процессе решения задач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F1173F" w:rsidP="0015776C">
            <w:pPr>
              <w:ind w:left="113" w:right="113"/>
              <w:jc w:val="center"/>
            </w:pPr>
            <w:r>
              <w:t>20.11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330"/>
        </w:trPr>
        <w:tc>
          <w:tcPr>
            <w:tcW w:w="5000" w:type="pct"/>
            <w:gridSpan w:val="9"/>
          </w:tcPr>
          <w:p w:rsidR="0015776C" w:rsidRPr="00E367FE" w:rsidRDefault="0015776C" w:rsidP="0015776C">
            <w:pPr>
              <w:ind w:left="113" w:right="113"/>
              <w:jc w:val="center"/>
              <w:rPr>
                <w:b/>
              </w:rPr>
            </w:pPr>
            <w:r w:rsidRPr="00E367FE">
              <w:rPr>
                <w:b/>
              </w:rPr>
              <w:t>Кодирование информации, представление информации в компьютере (5 часов)</w:t>
            </w:r>
          </w:p>
        </w:tc>
      </w:tr>
      <w:tr w:rsidR="0015776C" w:rsidRPr="00E367FE" w:rsidTr="0015776C">
        <w:trPr>
          <w:cantSplit/>
          <w:trHeight w:val="2396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lastRenderedPageBreak/>
              <w:t>12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Перевод чисел из одной системы счисления в другую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vMerge w:val="restar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 xml:space="preserve">Схема Горнера, </w:t>
            </w:r>
            <w:r w:rsidR="00D92358" w:rsidRPr="00E367FE">
              <w:t>тетради</w:t>
            </w: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</w:p>
        </w:tc>
        <w:tc>
          <w:tcPr>
            <w:tcW w:w="1410" w:type="pct"/>
            <w:vMerge w:val="restar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- правило перевода чисел</w:t>
            </w:r>
          </w:p>
          <w:p w:rsidR="0015776C" w:rsidRPr="00E367FE" w:rsidRDefault="0015776C" w:rsidP="008965AA">
            <w:pPr>
              <w:jc w:val="both"/>
            </w:pPr>
            <w:r w:rsidRPr="00E367FE">
              <w:t>- алгоритм схема Горнера</w:t>
            </w:r>
          </w:p>
          <w:p w:rsidR="0015776C" w:rsidRPr="00E367FE" w:rsidRDefault="0015776C" w:rsidP="008965AA">
            <w:pPr>
              <w:jc w:val="both"/>
            </w:pPr>
            <w:r w:rsidRPr="00E367FE">
              <w:t>Как переходить от записи одного числа в другое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- переводить числа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§ 11,  § 12</w:t>
            </w:r>
          </w:p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F1173F" w:rsidP="0015776C">
            <w:pPr>
              <w:ind w:left="113" w:right="113"/>
              <w:jc w:val="center"/>
            </w:pPr>
            <w:r>
              <w:t>27.11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257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13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Решение задач по теме «Системы счисления»</w:t>
            </w:r>
          </w:p>
          <w:p w:rsidR="0015776C" w:rsidRPr="00E367FE" w:rsidRDefault="0015776C" w:rsidP="008965AA">
            <w:pPr>
              <w:jc w:val="both"/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vMerge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  <w:i/>
              </w:rPr>
            </w:pPr>
            <w:r w:rsidRPr="00E367FE">
              <w:rPr>
                <w:b/>
                <w:i/>
              </w:rPr>
              <w:t>Пр. работа № 3</w:t>
            </w:r>
          </w:p>
          <w:p w:rsidR="0015776C" w:rsidRPr="00E367FE" w:rsidRDefault="0015776C" w:rsidP="008965AA">
            <w:pPr>
              <w:jc w:val="both"/>
            </w:pPr>
            <w:r w:rsidRPr="00E367FE">
              <w:rPr>
                <w:b/>
                <w:i/>
              </w:rPr>
              <w:t>«Системы счисления с основанием, равным степени числа 2»</w:t>
            </w:r>
          </w:p>
        </w:tc>
        <w:tc>
          <w:tcPr>
            <w:tcW w:w="1410" w:type="pct"/>
            <w:vMerge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индивидуальные задания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F1173F" w:rsidP="0015776C">
            <w:pPr>
              <w:ind w:left="113" w:right="113"/>
              <w:jc w:val="center"/>
            </w:pPr>
            <w:r>
              <w:t>04.12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14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 xml:space="preserve">Кодирование цветовой информации. Цветовая модель </w:t>
            </w:r>
            <w:r w:rsidRPr="00E367FE">
              <w:rPr>
                <w:lang w:val="en-US"/>
              </w:rPr>
              <w:t>HSB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 xml:space="preserve">Стандарты цвета, аддитивный синтез цвета, основные цвета, закон </w:t>
            </w:r>
            <w:proofErr w:type="spellStart"/>
            <w:r w:rsidRPr="00E367FE">
              <w:t>трёхмерности</w:t>
            </w:r>
            <w:proofErr w:type="spellEnd"/>
            <w:r w:rsidRPr="00E367FE">
              <w:t>, закон непрерывности, цветовой куб, круговое расположение цветов</w:t>
            </w: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 xml:space="preserve">– цвета лежащие в основе </w:t>
            </w:r>
            <w:r w:rsidRPr="00E367FE">
              <w:rPr>
                <w:lang w:val="en-US"/>
              </w:rPr>
              <w:t>RGB</w:t>
            </w:r>
            <w:r w:rsidRPr="00E367FE">
              <w:t>-кодирования</w:t>
            </w:r>
          </w:p>
          <w:p w:rsidR="0015776C" w:rsidRPr="00E367FE" w:rsidRDefault="0015776C" w:rsidP="008965AA">
            <w:pPr>
              <w:jc w:val="both"/>
              <w:rPr>
                <w:lang w:val="en-US"/>
              </w:rPr>
            </w:pPr>
            <w:r w:rsidRPr="00E367FE">
              <w:rPr>
                <w:lang w:val="en-US"/>
              </w:rPr>
              <w:t xml:space="preserve">– </w:t>
            </w:r>
            <w:r w:rsidRPr="00E367FE">
              <w:t>режимы</w:t>
            </w:r>
            <w:r w:rsidRPr="00E367FE">
              <w:rPr>
                <w:lang w:val="en-US"/>
              </w:rPr>
              <w:t xml:space="preserve"> Hi-Color, True-Color, HSB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законы восприятия цвета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определять цвет по цветовому кубу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решать задачи по данной теме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§ 14, § 15, 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F1173F" w:rsidP="0015776C">
            <w:pPr>
              <w:ind w:left="113" w:right="113"/>
              <w:jc w:val="center"/>
            </w:pPr>
            <w:r>
              <w:t>11.12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15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rPr>
                <w:b/>
                <w:i/>
              </w:rPr>
              <w:t>Практическая работа № 4 «Работа с цветовыми моделями»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 xml:space="preserve">Стандарты цвета, аддитивный синтез цвета, основные цвета, закон </w:t>
            </w:r>
            <w:proofErr w:type="spellStart"/>
            <w:r w:rsidRPr="00E367FE">
              <w:t>трёхмерности</w:t>
            </w:r>
            <w:proofErr w:type="spellEnd"/>
            <w:r w:rsidRPr="00E367FE">
              <w:t>, закон непрерывности, цветовой куб, круговое расположение цветов</w:t>
            </w: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 xml:space="preserve">– цвета лежащие в основе </w:t>
            </w:r>
            <w:r w:rsidRPr="00E367FE">
              <w:rPr>
                <w:lang w:val="en-US"/>
              </w:rPr>
              <w:t>RGB</w:t>
            </w:r>
            <w:r w:rsidRPr="00E367FE">
              <w:t>-кодирования</w:t>
            </w:r>
          </w:p>
          <w:p w:rsidR="0015776C" w:rsidRPr="00E367FE" w:rsidRDefault="0015776C" w:rsidP="008965AA">
            <w:pPr>
              <w:jc w:val="both"/>
              <w:rPr>
                <w:lang w:val="en-US"/>
              </w:rPr>
            </w:pPr>
            <w:r w:rsidRPr="00E367FE">
              <w:rPr>
                <w:lang w:val="en-US"/>
              </w:rPr>
              <w:t xml:space="preserve">– </w:t>
            </w:r>
            <w:r w:rsidRPr="00E367FE">
              <w:t>режимы</w:t>
            </w:r>
            <w:r w:rsidRPr="00E367FE">
              <w:rPr>
                <w:lang w:val="en-US"/>
              </w:rPr>
              <w:t xml:space="preserve"> Hi-Color, True-Color, HSB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законы восприятия цвета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определять цвет по цветовому кубу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решать задачи по данной теме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повторить глава 2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F1173F" w:rsidP="0015776C">
            <w:pPr>
              <w:ind w:left="113" w:right="113"/>
              <w:jc w:val="center"/>
            </w:pPr>
            <w:r>
              <w:t>18.12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423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lastRenderedPageBreak/>
              <w:t>16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B36322">
            <w:pPr>
              <w:jc w:val="both"/>
              <w:rPr>
                <w:b/>
                <w:i/>
              </w:rPr>
            </w:pPr>
            <w:r w:rsidRPr="00E367FE">
              <w:t xml:space="preserve">Обработка информации при помощи компьютера. </w:t>
            </w:r>
            <w:r w:rsidRPr="00E367FE">
              <w:rPr>
                <w:b/>
                <w:i/>
              </w:rPr>
              <w:t>Контр. тест № 2</w:t>
            </w:r>
          </w:p>
          <w:p w:rsidR="0015776C" w:rsidRPr="00E367FE" w:rsidRDefault="0015776C" w:rsidP="00132425">
            <w:pPr>
              <w:jc w:val="both"/>
              <w:rPr>
                <w:b/>
                <w:i/>
              </w:rPr>
            </w:pPr>
            <w:r w:rsidRPr="00E367FE">
              <w:rPr>
                <w:b/>
                <w:i/>
              </w:rPr>
              <w:t>«</w:t>
            </w:r>
            <w:r w:rsidRPr="00E367FE">
              <w:rPr>
                <w:b/>
              </w:rPr>
              <w:t>Кодирование информации</w:t>
            </w:r>
            <w:r w:rsidRPr="00E367FE">
              <w:rPr>
                <w:b/>
                <w:i/>
              </w:rPr>
              <w:t>»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Соединения последовательное и параллельное</w:t>
            </w: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 xml:space="preserve">– почему используется </w:t>
            </w:r>
            <w:r w:rsidR="00D92358" w:rsidRPr="00E367FE">
              <w:t>двух символьное</w:t>
            </w:r>
            <w:r w:rsidRPr="00E367FE">
              <w:t xml:space="preserve"> кодирование</w:t>
            </w:r>
          </w:p>
          <w:p w:rsidR="0015776C" w:rsidRPr="00E367FE" w:rsidRDefault="0015776C" w:rsidP="008965AA">
            <w:pPr>
              <w:jc w:val="both"/>
            </w:pPr>
            <w:r w:rsidRPr="00E367FE">
              <w:t xml:space="preserve">– чем отличается сумматор от </w:t>
            </w:r>
            <w:r w:rsidR="00D92358" w:rsidRPr="00E367FE">
              <w:t>полусумматора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составлять таблицу, по схеме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Строить схему мультипликатора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F1173F" w:rsidP="0015776C">
            <w:pPr>
              <w:ind w:left="113" w:right="113"/>
              <w:jc w:val="center"/>
            </w:pPr>
            <w:r>
              <w:t>25.12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F1173F" w:rsidRPr="00F1173F" w:rsidTr="00AC66DD">
        <w:trPr>
          <w:cantSplit/>
          <w:trHeight w:val="416"/>
        </w:trPr>
        <w:tc>
          <w:tcPr>
            <w:tcW w:w="5000" w:type="pct"/>
            <w:gridSpan w:val="9"/>
          </w:tcPr>
          <w:p w:rsidR="00F1173F" w:rsidRPr="00F1173F" w:rsidRDefault="00F1173F" w:rsidP="0015776C">
            <w:pPr>
              <w:ind w:left="113" w:right="11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 четверть</w:t>
            </w:r>
          </w:p>
        </w:tc>
      </w:tr>
      <w:tr w:rsidR="0015776C" w:rsidRPr="00E367FE" w:rsidTr="0015776C">
        <w:trPr>
          <w:cantSplit/>
          <w:trHeight w:val="742"/>
        </w:trPr>
        <w:tc>
          <w:tcPr>
            <w:tcW w:w="5000" w:type="pct"/>
            <w:gridSpan w:val="9"/>
          </w:tcPr>
          <w:p w:rsidR="0015776C" w:rsidRPr="00E367FE" w:rsidRDefault="0015776C" w:rsidP="0015776C">
            <w:pPr>
              <w:ind w:left="113" w:right="113"/>
              <w:jc w:val="center"/>
              <w:rPr>
                <w:b/>
              </w:rPr>
            </w:pPr>
            <w:r w:rsidRPr="00E367FE">
              <w:rPr>
                <w:b/>
              </w:rPr>
              <w:t>Основные информационные объекты. Их создание и компьютерная обработка (8 часов)</w:t>
            </w: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17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Создание и форматирование текста</w:t>
            </w:r>
          </w:p>
          <w:p w:rsidR="0015776C" w:rsidRPr="00E367FE" w:rsidRDefault="0015776C" w:rsidP="008965AA">
            <w:pPr>
              <w:jc w:val="both"/>
              <w:rPr>
                <w:b/>
                <w:i/>
              </w:rPr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Текст, абзац, слово, отступы, интервалы, колонтитул, форматирование, маркер, кегль</w:t>
            </w: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текстовый редактор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форматирование текста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типы выравнивания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определять по напечатанному тексту основные виды форматирования текста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§ 26</w:t>
            </w:r>
          </w:p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стр. 275-277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F1173F" w:rsidP="0015776C">
            <w:pPr>
              <w:ind w:left="113" w:right="113"/>
              <w:jc w:val="center"/>
            </w:pPr>
            <w:r>
              <w:t>15.01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18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Вставка объектов в текст документа. Гипертекст</w:t>
            </w:r>
          </w:p>
          <w:p w:rsidR="0015776C" w:rsidRPr="00E367FE" w:rsidRDefault="0015776C" w:rsidP="008965AA">
            <w:pPr>
              <w:jc w:val="both"/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 xml:space="preserve">Текстовое сообщение, Объект, гипертекст, гиперссылки, </w:t>
            </w:r>
            <w:r w:rsidRPr="00E367FE">
              <w:rPr>
                <w:lang w:val="en-US"/>
              </w:rPr>
              <w:t>HTML</w:t>
            </w:r>
            <w:r w:rsidRPr="00E367FE">
              <w:t>, браузер</w:t>
            </w: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  <w:i/>
              </w:rPr>
            </w:pPr>
            <w:r w:rsidRPr="00E367FE">
              <w:rPr>
                <w:b/>
                <w:i/>
              </w:rPr>
              <w:t>Пр. работа № 5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i/>
              </w:rPr>
              <w:t>«Создание текстовых информационных объектов»</w:t>
            </w: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возможности вставки объектов в текст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разницу между обычной и гипертекстовой страницей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Сравнивать возможности ТР и Блокнота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 xml:space="preserve">§ </w:t>
            </w:r>
            <w:r w:rsidR="00D92358" w:rsidRPr="00E367FE">
              <w:t>27, §</w:t>
            </w:r>
            <w:r w:rsidRPr="00E367FE">
              <w:t xml:space="preserve"> 28 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F1173F" w:rsidP="0015776C">
            <w:pPr>
              <w:ind w:left="113" w:right="113"/>
              <w:jc w:val="center"/>
            </w:pPr>
            <w:r>
              <w:t>22.01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19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 xml:space="preserve">Основы </w:t>
            </w:r>
            <w:r w:rsidRPr="00E367FE">
              <w:rPr>
                <w:lang w:val="en-US"/>
              </w:rPr>
              <w:t>HTML</w:t>
            </w:r>
          </w:p>
          <w:p w:rsidR="0015776C" w:rsidRPr="00E367FE" w:rsidRDefault="0015776C" w:rsidP="008965AA">
            <w:pPr>
              <w:jc w:val="both"/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теги</w:t>
            </w: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  <w:i/>
              </w:rPr>
            </w:pPr>
            <w:r w:rsidRPr="00E367FE">
              <w:rPr>
                <w:b/>
                <w:i/>
              </w:rPr>
              <w:t>Пр. работа № 6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i/>
              </w:rPr>
              <w:t xml:space="preserve">«Знакомство с </w:t>
            </w:r>
            <w:r w:rsidRPr="00E367FE">
              <w:rPr>
                <w:b/>
                <w:i/>
                <w:lang w:val="en-US"/>
              </w:rPr>
              <w:t>HTML</w:t>
            </w:r>
            <w:r w:rsidRPr="00E367FE">
              <w:rPr>
                <w:b/>
                <w:i/>
              </w:rPr>
              <w:t>»</w:t>
            </w: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что означают основные теги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признак тега, закрывающего контейнер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непарные теги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находить ошибки при записи контейнеров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rPr>
                <w:lang w:val="en-US"/>
              </w:rPr>
              <w:t>§ 29</w:t>
            </w:r>
            <w:r w:rsidRPr="00E367FE">
              <w:t xml:space="preserve"> 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F1173F" w:rsidP="0015776C">
            <w:pPr>
              <w:ind w:left="113" w:right="113"/>
              <w:jc w:val="center"/>
            </w:pPr>
            <w:r>
              <w:t>29.01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lastRenderedPageBreak/>
              <w:t>20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 xml:space="preserve">Гиперссылки в </w:t>
            </w:r>
            <w:r w:rsidRPr="00E367FE">
              <w:rPr>
                <w:lang w:val="en-US"/>
              </w:rPr>
              <w:t>HTML</w:t>
            </w:r>
            <w:r w:rsidRPr="00E367FE">
              <w:t>.</w:t>
            </w:r>
          </w:p>
          <w:p w:rsidR="0015776C" w:rsidRPr="00E367FE" w:rsidRDefault="0015776C" w:rsidP="008965AA">
            <w:pPr>
              <w:jc w:val="both"/>
            </w:pPr>
            <w:r w:rsidRPr="00E367FE">
              <w:t xml:space="preserve">Оформление </w:t>
            </w:r>
            <w:r w:rsidRPr="00E367FE">
              <w:rPr>
                <w:lang w:val="en-US"/>
              </w:rPr>
              <w:t>HTML</w:t>
            </w:r>
            <w:r w:rsidRPr="00E367FE">
              <w:t xml:space="preserve"> страницы</w:t>
            </w:r>
          </w:p>
          <w:p w:rsidR="0015776C" w:rsidRPr="00E367FE" w:rsidRDefault="0015776C" w:rsidP="008965AA">
            <w:pPr>
              <w:jc w:val="both"/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Гипертекстовая ссылка</w:t>
            </w:r>
          </w:p>
        </w:tc>
        <w:tc>
          <w:tcPr>
            <w:tcW w:w="682" w:type="pct"/>
          </w:tcPr>
          <w:p w:rsidR="0015776C" w:rsidRPr="00E367FE" w:rsidRDefault="0015776C" w:rsidP="006F1BF0">
            <w:pPr>
              <w:jc w:val="both"/>
              <w:rPr>
                <w:b/>
                <w:bCs/>
              </w:rPr>
            </w:pPr>
            <w:r w:rsidRPr="00E367FE">
              <w:rPr>
                <w:b/>
                <w:i/>
              </w:rPr>
              <w:t>Пр. работа № 6/7 «Использование тега &lt;</w:t>
            </w:r>
            <w:r w:rsidRPr="00E367FE">
              <w:rPr>
                <w:b/>
                <w:i/>
                <w:lang w:val="en-US"/>
              </w:rPr>
              <w:t>Table</w:t>
            </w:r>
            <w:r w:rsidRPr="00E367FE">
              <w:rPr>
                <w:b/>
                <w:i/>
              </w:rPr>
              <w:t xml:space="preserve">&gt; для формирования </w:t>
            </w:r>
            <w:r w:rsidRPr="00E367FE">
              <w:rPr>
                <w:b/>
                <w:i/>
                <w:lang w:val="en-US"/>
              </w:rPr>
              <w:t>HTML</w:t>
            </w:r>
            <w:r w:rsidRPr="00E367FE">
              <w:rPr>
                <w:b/>
                <w:i/>
              </w:rPr>
              <w:t>-страницы»</w:t>
            </w: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с помощью какого контейнера строится гипертекстовая ссылка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Определять цвет по записи в программе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§ 30, §31 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F1173F" w:rsidP="0015776C">
            <w:pPr>
              <w:ind w:left="113" w:right="113"/>
              <w:jc w:val="center"/>
            </w:pPr>
            <w:r>
              <w:t>05.02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208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21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 xml:space="preserve">Объекты других приложений в </w:t>
            </w:r>
            <w:r w:rsidRPr="00E367FE">
              <w:rPr>
                <w:lang w:val="en-US"/>
              </w:rPr>
              <w:t>HTML</w:t>
            </w:r>
          </w:p>
          <w:p w:rsidR="0015776C" w:rsidRPr="00E367FE" w:rsidRDefault="0015776C" w:rsidP="008965AA">
            <w:pPr>
              <w:jc w:val="both"/>
            </w:pPr>
            <w:r w:rsidRPr="00E367FE">
              <w:t>Компьютерные словари и системы перевода текстов.</w:t>
            </w:r>
          </w:p>
          <w:p w:rsidR="0015776C" w:rsidRPr="00E367FE" w:rsidRDefault="0015776C" w:rsidP="008965AA">
            <w:pPr>
              <w:jc w:val="both"/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 xml:space="preserve">Технология </w:t>
            </w:r>
            <w:r w:rsidRPr="00E367FE">
              <w:rPr>
                <w:lang w:val="en-US"/>
              </w:rPr>
              <w:t>ActiveX</w:t>
            </w:r>
            <w:r w:rsidRPr="00E367FE">
              <w:t>, система компьютерного перевода текстов</w:t>
            </w: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  <w:i/>
              </w:rPr>
            </w:pPr>
            <w:r w:rsidRPr="00E367FE">
              <w:rPr>
                <w:b/>
                <w:i/>
              </w:rPr>
              <w:t>Пр. работа № 7/8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i/>
              </w:rPr>
              <w:t xml:space="preserve">«Знакомство с </w:t>
            </w:r>
            <w:r w:rsidRPr="00E367FE">
              <w:rPr>
                <w:b/>
                <w:i/>
                <w:lang w:val="en-US"/>
              </w:rPr>
              <w:t>AdobePhotoshop</w:t>
            </w:r>
            <w:r w:rsidRPr="00E367FE">
              <w:rPr>
                <w:b/>
                <w:i/>
              </w:rPr>
              <w:t>»</w:t>
            </w: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два пути размещения документа на НТМ страницу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назвать ограничения в работе приложений</w:t>
            </w:r>
          </w:p>
          <w:p w:rsidR="0015776C" w:rsidRPr="00E367FE" w:rsidRDefault="0015776C" w:rsidP="008965AA">
            <w:pPr>
              <w:jc w:val="both"/>
            </w:pPr>
            <w:r w:rsidRPr="00E367FE">
              <w:t>Приводить примеры текстов, относящихся к деловой прозе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rPr>
                <w:lang w:val="en-US"/>
              </w:rPr>
              <w:t>§ 32</w:t>
            </w:r>
            <w:r w:rsidRPr="00E367FE">
              <w:t xml:space="preserve">, </w:t>
            </w:r>
            <w:r w:rsidRPr="00E367FE">
              <w:rPr>
                <w:lang w:val="en-US"/>
              </w:rPr>
              <w:t>§33</w:t>
            </w:r>
            <w:r w:rsidRPr="00E367FE">
              <w:t xml:space="preserve"> 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F1173F" w:rsidP="0015776C">
            <w:pPr>
              <w:ind w:left="113" w:right="113"/>
              <w:jc w:val="center"/>
            </w:pPr>
            <w:r>
              <w:t>12.02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22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Компьютерная обработка графических информационных объектов</w:t>
            </w:r>
          </w:p>
          <w:p w:rsidR="0015776C" w:rsidRPr="00E367FE" w:rsidRDefault="0015776C" w:rsidP="008965AA">
            <w:pPr>
              <w:jc w:val="both"/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Векторная, растровая, лассо, волшебная палочка, фон, слои, эффекты</w:t>
            </w: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  <w:i/>
              </w:rPr>
            </w:pPr>
            <w:r w:rsidRPr="00E367FE">
              <w:rPr>
                <w:b/>
                <w:i/>
              </w:rPr>
              <w:t>Пр. работа № 9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i/>
              </w:rPr>
              <w:t>«Работа со слоями»</w:t>
            </w: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основные виды программного обеспечения, для работы с графикой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отличие векторной графики от растровой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Называть преимущества, механизма слоёв,</w:t>
            </w:r>
          </w:p>
          <w:p w:rsidR="0015776C" w:rsidRPr="00E367FE" w:rsidRDefault="0015776C" w:rsidP="008965AA">
            <w:pPr>
              <w:jc w:val="both"/>
            </w:pPr>
            <w:r w:rsidRPr="00E367FE">
              <w:t>Перечислять типы слов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§ 34 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F1173F" w:rsidP="0015776C">
            <w:pPr>
              <w:ind w:left="113" w:right="113"/>
              <w:jc w:val="center"/>
            </w:pPr>
            <w:r>
              <w:t>19.02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23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Компьютерная обработка цифровых фотографий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Коррекция, баланс цветов</w:t>
            </w: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  <w:i/>
              </w:rPr>
            </w:pPr>
            <w:r w:rsidRPr="00E367FE">
              <w:rPr>
                <w:b/>
                <w:i/>
              </w:rPr>
              <w:t>Пр. работа № 10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i/>
              </w:rPr>
              <w:t>«Редактирование фотографий»</w:t>
            </w: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Преимущества цифровой фото перед плёночной</w:t>
            </w:r>
          </w:p>
          <w:p w:rsidR="0015776C" w:rsidRPr="00E367FE" w:rsidRDefault="0015776C" w:rsidP="008965AA">
            <w:pPr>
              <w:jc w:val="both"/>
            </w:pPr>
            <w:r w:rsidRPr="00E367FE">
              <w:t>Что такое контраст, яркость, гистограмма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§ 35. 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F1173F" w:rsidP="0015776C">
            <w:pPr>
              <w:ind w:left="113" w:right="113"/>
              <w:jc w:val="center"/>
            </w:pPr>
            <w:r>
              <w:t>26.02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408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24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B36322">
            <w:pPr>
              <w:jc w:val="both"/>
              <w:rPr>
                <w:b/>
                <w:i/>
              </w:rPr>
            </w:pPr>
            <w:r w:rsidRPr="00E367FE">
              <w:t xml:space="preserve">Компьютерные презентации. </w:t>
            </w:r>
            <w:r w:rsidRPr="00E367FE">
              <w:rPr>
                <w:b/>
                <w:i/>
              </w:rPr>
              <w:t>Контр. тест № 3</w:t>
            </w:r>
          </w:p>
          <w:p w:rsidR="0015776C" w:rsidRPr="00E367FE" w:rsidRDefault="0015776C" w:rsidP="00132425">
            <w:pPr>
              <w:jc w:val="both"/>
            </w:pPr>
            <w:r w:rsidRPr="00E367FE">
              <w:rPr>
                <w:b/>
                <w:i/>
              </w:rPr>
              <w:t>«</w:t>
            </w:r>
            <w:r w:rsidRPr="00E367FE">
              <w:rPr>
                <w:b/>
              </w:rPr>
              <w:t>Основные информационные объекты</w:t>
            </w:r>
            <w:r w:rsidRPr="00E367FE">
              <w:rPr>
                <w:b/>
                <w:i/>
              </w:rPr>
              <w:t>»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Мультимедиа, слайд</w:t>
            </w: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  <w:i/>
              </w:rPr>
            </w:pPr>
            <w:r w:rsidRPr="00E367FE">
              <w:rPr>
                <w:b/>
                <w:i/>
              </w:rPr>
              <w:t>Пр. работа № 11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i/>
              </w:rPr>
              <w:t xml:space="preserve">«Создаем презентацию в </w:t>
            </w:r>
            <w:r w:rsidRPr="00E367FE">
              <w:rPr>
                <w:b/>
                <w:i/>
                <w:lang w:val="en-US"/>
              </w:rPr>
              <w:t>PowerPoint</w:t>
            </w:r>
            <w:r w:rsidRPr="00E367FE">
              <w:rPr>
                <w:b/>
                <w:i/>
              </w:rPr>
              <w:t>»</w:t>
            </w: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преимущества мультимедийных продуктов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цели создания презентации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основные этапы разработки презентации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§ 36, 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F1173F" w:rsidP="0015776C">
            <w:pPr>
              <w:ind w:left="113" w:right="113"/>
              <w:jc w:val="center"/>
            </w:pPr>
            <w:r>
              <w:t>04.03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557"/>
        </w:trPr>
        <w:tc>
          <w:tcPr>
            <w:tcW w:w="5000" w:type="pct"/>
            <w:gridSpan w:val="9"/>
          </w:tcPr>
          <w:p w:rsidR="0015776C" w:rsidRPr="00E367FE" w:rsidRDefault="0015776C" w:rsidP="0015776C">
            <w:pPr>
              <w:jc w:val="center"/>
              <w:rPr>
                <w:b/>
              </w:rPr>
            </w:pPr>
            <w:r w:rsidRPr="00E367FE">
              <w:rPr>
                <w:b/>
              </w:rPr>
              <w:lastRenderedPageBreak/>
              <w:t>Телекоммуникационные сети. Интернет (7 часов)</w:t>
            </w: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25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Локальные компьютерные сети</w:t>
            </w:r>
          </w:p>
          <w:p w:rsidR="0015776C" w:rsidRPr="00E367FE" w:rsidRDefault="0015776C" w:rsidP="008965AA">
            <w:pPr>
              <w:jc w:val="both"/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proofErr w:type="spellStart"/>
            <w:r w:rsidRPr="00E367FE">
              <w:t>Коаксильный</w:t>
            </w:r>
            <w:proofErr w:type="spellEnd"/>
            <w:r w:rsidRPr="00E367FE">
              <w:t xml:space="preserve"> кабель, витая пара, оптоволоконный кабель, сетевые платы, локальная, сервер,</w:t>
            </w:r>
          </w:p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топология</w:t>
            </w: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  <w:i/>
              </w:rPr>
            </w:pPr>
            <w:r w:rsidRPr="00E367FE">
              <w:rPr>
                <w:b/>
                <w:i/>
              </w:rPr>
              <w:t>Пр. работа № 12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i/>
              </w:rPr>
              <w:t>«Знакомимся с компьютерными сетями»</w:t>
            </w: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цель создания сетей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основные типы топологии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для чего используются серверы в локальной сети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типы кабелей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определять какую топологию целесообразнее использовать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§ 37 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F1173F" w:rsidP="0015776C">
            <w:pPr>
              <w:ind w:left="113" w:right="113"/>
              <w:jc w:val="center"/>
            </w:pPr>
            <w:r>
              <w:t>11.03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26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Глобальные компьютерные сети</w:t>
            </w:r>
          </w:p>
          <w:p w:rsidR="0015776C" w:rsidRPr="00E367FE" w:rsidRDefault="0015776C" w:rsidP="008965AA">
            <w:pPr>
              <w:jc w:val="both"/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 xml:space="preserve">Глобальная, протокол информационного обмена, </w:t>
            </w:r>
            <w:r w:rsidRPr="00E367FE">
              <w:rPr>
                <w:lang w:val="en-US"/>
              </w:rPr>
              <w:t>WWW</w:t>
            </w:r>
            <w:r w:rsidRPr="00E367FE">
              <w:t xml:space="preserve">, </w:t>
            </w:r>
            <w:r w:rsidRPr="00E367FE">
              <w:rPr>
                <w:lang w:val="en-US"/>
              </w:rPr>
              <w:t>WWW</w:t>
            </w:r>
            <w:r w:rsidRPr="00E367FE">
              <w:t xml:space="preserve">-страница, электронная почта, сайт, модуляция, демодуляция, модем, провайдер, </w:t>
            </w:r>
            <w:r w:rsidRPr="00E367FE">
              <w:rPr>
                <w:lang w:val="en-US"/>
              </w:rPr>
              <w:t>http</w:t>
            </w:r>
          </w:p>
        </w:tc>
        <w:tc>
          <w:tcPr>
            <w:tcW w:w="682" w:type="pct"/>
          </w:tcPr>
          <w:p w:rsidR="0015776C" w:rsidRPr="00E367FE" w:rsidRDefault="0015776C" w:rsidP="006F1BF0">
            <w:pPr>
              <w:jc w:val="both"/>
              <w:rPr>
                <w:b/>
                <w:bCs/>
              </w:rPr>
            </w:pPr>
            <w:r w:rsidRPr="00E367FE">
              <w:rPr>
                <w:b/>
                <w:i/>
              </w:rPr>
              <w:t>Пр. работа № 13 «Путешествие по страницам Интернета. поиск информации»</w:t>
            </w: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что такое глобальная сеть, протокол, Интернет, всемирная паутина, модем, провайдер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определять варианты подключения индивидуального пользователя к Интернету.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§ 38</w:t>
            </w:r>
          </w:p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F1173F" w:rsidP="0015776C">
            <w:pPr>
              <w:ind w:left="113" w:right="113"/>
              <w:jc w:val="center"/>
            </w:pPr>
            <w:r>
              <w:t>18.03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F1173F" w:rsidRPr="00E367FE" w:rsidTr="00F1173F">
        <w:trPr>
          <w:cantSplit/>
          <w:trHeight w:val="523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F1173F" w:rsidRPr="00F1173F" w:rsidRDefault="00F1173F" w:rsidP="0015776C">
            <w:pPr>
              <w:ind w:left="113" w:right="11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 четверть</w:t>
            </w: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27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Адресация в интернете. Поисковые системы</w:t>
            </w:r>
          </w:p>
          <w:p w:rsidR="0015776C" w:rsidRPr="00E367FE" w:rsidRDefault="0015776C" w:rsidP="008965AA">
            <w:pPr>
              <w:jc w:val="both"/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 xml:space="preserve">Маршрутизация, </w:t>
            </w:r>
            <w:r w:rsidRPr="00E367FE">
              <w:rPr>
                <w:lang w:val="en-US"/>
              </w:rPr>
              <w:t>IP</w:t>
            </w:r>
            <w:r w:rsidRPr="00E367FE">
              <w:t>-адрес, точечно-десятичная форма, система доменных имён, универсальный указатель ресурса, поисковый робот</w:t>
            </w:r>
          </w:p>
        </w:tc>
        <w:tc>
          <w:tcPr>
            <w:tcW w:w="682" w:type="pct"/>
          </w:tcPr>
          <w:p w:rsidR="0015776C" w:rsidRPr="00E367FE" w:rsidRDefault="0015776C" w:rsidP="006F1BF0">
            <w:pPr>
              <w:jc w:val="both"/>
              <w:rPr>
                <w:b/>
                <w:bCs/>
              </w:rPr>
            </w:pPr>
            <w:r w:rsidRPr="00E367FE">
              <w:rPr>
                <w:b/>
                <w:i/>
              </w:rPr>
              <w:t>Пр. работа № 14 «Поиск информации в Интернете</w:t>
            </w: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 xml:space="preserve">– что </w:t>
            </w:r>
            <w:r w:rsidR="00D92358" w:rsidRPr="00E367FE">
              <w:t>такое IP</w:t>
            </w:r>
            <w:r w:rsidRPr="00E367FE">
              <w:t>-адрес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для чего служит доменное имя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основные поисковые системы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 xml:space="preserve">-определять по </w:t>
            </w:r>
            <w:r w:rsidRPr="00E367FE">
              <w:rPr>
                <w:lang w:val="en-US"/>
              </w:rPr>
              <w:t>IP</w:t>
            </w:r>
            <w:r w:rsidRPr="00E367FE">
              <w:t>-адресу класс сети</w:t>
            </w:r>
          </w:p>
          <w:p w:rsidR="0015776C" w:rsidRPr="00E367FE" w:rsidRDefault="0015776C" w:rsidP="008965AA">
            <w:pPr>
              <w:jc w:val="both"/>
            </w:pP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§ 39 §40 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AC66DD" w:rsidP="0015776C">
            <w:pPr>
              <w:ind w:left="113" w:right="113"/>
              <w:jc w:val="center"/>
            </w:pPr>
            <w:r>
              <w:t>02.04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lastRenderedPageBreak/>
              <w:t>28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Интернет как источник информации. Сервисы Интернета.</w:t>
            </w:r>
          </w:p>
          <w:p w:rsidR="0015776C" w:rsidRPr="00E367FE" w:rsidRDefault="0015776C" w:rsidP="008965AA">
            <w:pPr>
              <w:jc w:val="both"/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Поиск: адресный, ключевые слова, тематический</w:t>
            </w:r>
          </w:p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 xml:space="preserve">Википедия, релевантная, электронная почта, идентификатор, </w:t>
            </w:r>
            <w:r w:rsidRPr="00E367FE">
              <w:rPr>
                <w:lang w:val="en-US"/>
              </w:rPr>
              <w:t>ftp</w:t>
            </w:r>
            <w:r w:rsidRPr="00E367FE">
              <w:t>-сервис, конференции, доски объявлений</w:t>
            </w:r>
          </w:p>
        </w:tc>
        <w:tc>
          <w:tcPr>
            <w:tcW w:w="682" w:type="pct"/>
          </w:tcPr>
          <w:p w:rsidR="0015776C" w:rsidRPr="00E367FE" w:rsidRDefault="0015776C" w:rsidP="008965AA">
            <w:pPr>
              <w:jc w:val="both"/>
              <w:rPr>
                <w:b/>
                <w:i/>
              </w:rPr>
            </w:pPr>
            <w:r w:rsidRPr="00E367FE">
              <w:rPr>
                <w:b/>
                <w:i/>
              </w:rPr>
              <w:t>Пр. работа № 15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i/>
              </w:rPr>
              <w:t>«Выбор профессии и трудоустройство через Интернет»</w:t>
            </w: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отличие адресного,</w:t>
            </w:r>
          </w:p>
          <w:p w:rsidR="0015776C" w:rsidRPr="00E367FE" w:rsidRDefault="0015776C" w:rsidP="008965AA">
            <w:pPr>
              <w:jc w:val="both"/>
            </w:pPr>
            <w:r w:rsidRPr="00E367FE">
              <w:t xml:space="preserve">– что такое </w:t>
            </w:r>
            <w:proofErr w:type="spellStart"/>
            <w:r w:rsidRPr="00E367FE">
              <w:t>википедия</w:t>
            </w:r>
            <w:proofErr w:type="spellEnd"/>
            <w:r w:rsidRPr="00E367FE">
              <w:t>, какая информация называется релевантной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как устроен адрес эл. почты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составлять запросы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правильно составлять адрес электронной почты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§ 41 § 42 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AC66DD" w:rsidP="0015776C">
            <w:pPr>
              <w:ind w:left="113" w:right="113"/>
              <w:jc w:val="center"/>
            </w:pPr>
            <w:r>
              <w:t>09.04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29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i/>
              </w:rPr>
            </w:pPr>
            <w:r w:rsidRPr="00E367FE">
              <w:t>Интернет-телефония. Этика Интернета. Безопасность в Интернете.</w:t>
            </w:r>
          </w:p>
          <w:p w:rsidR="0015776C" w:rsidRPr="00E367FE" w:rsidRDefault="0015776C" w:rsidP="008965AA">
            <w:pPr>
              <w:jc w:val="both"/>
              <w:rPr>
                <w:b/>
                <w:i/>
              </w:rPr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rPr>
                <w:lang w:val="en-US"/>
              </w:rPr>
              <w:t xml:space="preserve">VTG, </w:t>
            </w:r>
            <w:r w:rsidRPr="00E367FE">
              <w:t>уязвимость, атака</w:t>
            </w:r>
          </w:p>
        </w:tc>
        <w:tc>
          <w:tcPr>
            <w:tcW w:w="682" w:type="pct"/>
          </w:tcPr>
          <w:p w:rsidR="0015776C" w:rsidRPr="00E367FE" w:rsidRDefault="0015776C" w:rsidP="006F1BF0">
            <w:pPr>
              <w:jc w:val="both"/>
              <w:rPr>
                <w:b/>
                <w:bCs/>
              </w:rPr>
            </w:pPr>
            <w:r w:rsidRPr="00E367FE">
              <w:rPr>
                <w:b/>
                <w:i/>
              </w:rPr>
              <w:t xml:space="preserve">Пр. работа № 16 «Исследование </w:t>
            </w:r>
            <w:r w:rsidR="00D92358" w:rsidRPr="00E367FE">
              <w:rPr>
                <w:b/>
                <w:i/>
              </w:rPr>
              <w:t>алгоритмов и</w:t>
            </w:r>
            <w:r w:rsidRPr="00E367FE">
              <w:rPr>
                <w:b/>
                <w:i/>
              </w:rPr>
              <w:t xml:space="preserve"> программ»</w:t>
            </w: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–как понимается уязвимость компьютерной системы,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что такое атака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определять правовые проблемы в использовании Интернета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 xml:space="preserve">§ </w:t>
            </w:r>
            <w:r w:rsidR="00D92358" w:rsidRPr="00E367FE">
              <w:t>43 §</w:t>
            </w:r>
            <w:r w:rsidRPr="00E367FE">
              <w:t xml:space="preserve"> 44 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AC66DD" w:rsidP="0015776C">
            <w:pPr>
              <w:ind w:left="113" w:right="113"/>
              <w:jc w:val="center"/>
            </w:pPr>
            <w:r>
              <w:t>16.04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30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Информационная безопасность и защита интересов. Этика Интернета. Безопасность в Интернете.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Информационная безопасность, доступность, целостность, конфиденциальность</w:t>
            </w:r>
          </w:p>
        </w:tc>
        <w:tc>
          <w:tcPr>
            <w:tcW w:w="682" w:type="pct"/>
          </w:tcPr>
          <w:p w:rsidR="0015776C" w:rsidRPr="00E367FE" w:rsidRDefault="0015776C" w:rsidP="006F1BF0">
            <w:pPr>
              <w:jc w:val="both"/>
              <w:rPr>
                <w:b/>
                <w:bCs/>
              </w:rPr>
            </w:pPr>
            <w:r w:rsidRPr="00E367FE">
              <w:rPr>
                <w:b/>
                <w:i/>
              </w:rPr>
              <w:t>Пр. работа № 17 «Способы представления графов»</w:t>
            </w: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что понимается под информационной безопасностью системы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Определять неприемлемый ущерб при нарушении доступности, целостности и конфиденциальности.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§ 44  §45 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AC66DD" w:rsidP="0015776C">
            <w:pPr>
              <w:ind w:left="113" w:right="113"/>
              <w:jc w:val="center"/>
            </w:pPr>
            <w:r>
              <w:t>23.04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31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Защита информации.</w:t>
            </w:r>
          </w:p>
          <w:p w:rsidR="0015776C" w:rsidRPr="00E367FE" w:rsidRDefault="0015776C" w:rsidP="00B36322">
            <w:pPr>
              <w:jc w:val="both"/>
              <w:rPr>
                <w:b/>
                <w:i/>
              </w:rPr>
            </w:pPr>
            <w:r w:rsidRPr="00E367FE">
              <w:rPr>
                <w:b/>
                <w:i/>
              </w:rPr>
              <w:t>Контр. тест № 4</w:t>
            </w:r>
          </w:p>
          <w:p w:rsidR="0015776C" w:rsidRPr="00E367FE" w:rsidRDefault="0015776C" w:rsidP="00B36322">
            <w:pPr>
              <w:jc w:val="both"/>
            </w:pPr>
            <w:r w:rsidRPr="00E367FE">
              <w:rPr>
                <w:b/>
                <w:i/>
              </w:rPr>
              <w:t>«</w:t>
            </w:r>
            <w:r w:rsidRPr="00E367FE">
              <w:rPr>
                <w:b/>
              </w:rPr>
              <w:t>Телекоммуникационные сети. Интернет</w:t>
            </w:r>
            <w:r w:rsidRPr="00E367FE">
              <w:rPr>
                <w:b/>
                <w:i/>
              </w:rPr>
              <w:t>»</w:t>
            </w:r>
          </w:p>
          <w:p w:rsidR="0015776C" w:rsidRPr="00E367FE" w:rsidRDefault="0015776C" w:rsidP="008965AA">
            <w:pPr>
              <w:jc w:val="both"/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Компьютерный вирус, перезаписывающиеся, компаньон-вирусы, файловые черви, сетевой червь, троянская программа, шпионские программы, антивирусная программа, полифаги</w:t>
            </w:r>
          </w:p>
        </w:tc>
        <w:tc>
          <w:tcPr>
            <w:tcW w:w="682" w:type="pct"/>
          </w:tcPr>
          <w:p w:rsidR="0015776C" w:rsidRPr="00E367FE" w:rsidRDefault="0015776C" w:rsidP="006F1BF0">
            <w:pPr>
              <w:jc w:val="both"/>
              <w:rPr>
                <w:b/>
                <w:bCs/>
              </w:rPr>
            </w:pPr>
            <w:r w:rsidRPr="00E367FE">
              <w:rPr>
                <w:b/>
                <w:i/>
              </w:rPr>
              <w:t>Пр. работа № 18 «Мосты и точки сочленения»</w:t>
            </w: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определение компьютерного вируса,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типичные пути проникновения вируса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определять меры предотвращения проникновения вируса в ПК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§ 46 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AC66DD" w:rsidP="0015776C">
            <w:pPr>
              <w:ind w:left="113" w:right="113"/>
              <w:jc w:val="center"/>
            </w:pPr>
            <w:r>
              <w:t>30.04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557"/>
        </w:trPr>
        <w:tc>
          <w:tcPr>
            <w:tcW w:w="5000" w:type="pct"/>
            <w:gridSpan w:val="9"/>
          </w:tcPr>
          <w:p w:rsidR="0015776C" w:rsidRPr="00E367FE" w:rsidRDefault="00D92358" w:rsidP="0015776C">
            <w:pPr>
              <w:ind w:left="113" w:right="113"/>
              <w:jc w:val="center"/>
              <w:rPr>
                <w:b/>
              </w:rPr>
            </w:pPr>
            <w:r w:rsidRPr="00E367FE">
              <w:rPr>
                <w:b/>
              </w:rPr>
              <w:lastRenderedPageBreak/>
              <w:t>Графы и</w:t>
            </w:r>
            <w:r w:rsidR="0015776C" w:rsidRPr="00E367FE">
              <w:rPr>
                <w:b/>
              </w:rPr>
              <w:t xml:space="preserve"> алгоритмы на </w:t>
            </w:r>
            <w:r w:rsidRPr="00E367FE">
              <w:rPr>
                <w:b/>
              </w:rPr>
              <w:t>графах (</w:t>
            </w:r>
            <w:r w:rsidR="0015776C" w:rsidRPr="00E367FE">
              <w:rPr>
                <w:b/>
              </w:rPr>
              <w:t>2 часа)</w:t>
            </w: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32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Простейшие свойства графа.</w:t>
            </w:r>
          </w:p>
          <w:p w:rsidR="0015776C" w:rsidRPr="00E367FE" w:rsidRDefault="0015776C" w:rsidP="008965AA">
            <w:pPr>
              <w:jc w:val="both"/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Граф, вершины, рёбра, смежные, маршрут, связанный, цепь, петля, цикл, простой</w:t>
            </w:r>
          </w:p>
        </w:tc>
        <w:tc>
          <w:tcPr>
            <w:tcW w:w="682" w:type="pct"/>
          </w:tcPr>
          <w:p w:rsidR="0015776C" w:rsidRPr="00E367FE" w:rsidRDefault="0015776C" w:rsidP="006F1BF0">
            <w:pPr>
              <w:jc w:val="both"/>
              <w:rPr>
                <w:b/>
                <w:bCs/>
              </w:rPr>
            </w:pPr>
            <w:r w:rsidRPr="00E367FE">
              <w:rPr>
                <w:b/>
                <w:i/>
              </w:rPr>
              <w:t>Пр. работа № 19 «Построение каркасов»</w:t>
            </w: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определение графа, степень вершины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маршрут на графе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определять степень вершин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находить число простых циклов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§ 51</w:t>
            </w:r>
          </w:p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AC66DD" w:rsidP="0015776C">
            <w:pPr>
              <w:ind w:left="113" w:right="113"/>
              <w:jc w:val="center"/>
            </w:pPr>
            <w:r>
              <w:t>07.05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33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Алгоритмы обхода связного графа. Способы представления графов</w:t>
            </w:r>
          </w:p>
          <w:p w:rsidR="0015776C" w:rsidRPr="00E367FE" w:rsidRDefault="0015776C" w:rsidP="008965AA">
            <w:pPr>
              <w:jc w:val="both"/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Таблица смежности, нагруженный, поиск в глубину, волновой алгоритм</w:t>
            </w:r>
          </w:p>
        </w:tc>
        <w:tc>
          <w:tcPr>
            <w:tcW w:w="682" w:type="pct"/>
          </w:tcPr>
          <w:p w:rsidR="0015776C" w:rsidRPr="00E367FE" w:rsidRDefault="0015776C" w:rsidP="006F1BF0">
            <w:pPr>
              <w:jc w:val="both"/>
              <w:rPr>
                <w:b/>
                <w:bCs/>
              </w:rPr>
            </w:pPr>
            <w:r w:rsidRPr="00E367FE">
              <w:rPr>
                <w:b/>
                <w:i/>
              </w:rPr>
              <w:t>Пр. работа № 20 «Построение стратегии на основе списка проигрышных позиций»</w:t>
            </w: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что такое таблица смежности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записывать представление графа списком ребер и таблицей смежности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модифицировать алгоритм поиск в глубину,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исполнять волновой алгоритм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§ 52§ 53</w:t>
            </w:r>
          </w:p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читать</w:t>
            </w:r>
          </w:p>
        </w:tc>
        <w:tc>
          <w:tcPr>
            <w:tcW w:w="163" w:type="pct"/>
            <w:shd w:val="clear" w:color="auto" w:fill="auto"/>
            <w:textDirection w:val="btLr"/>
            <w:vAlign w:val="center"/>
          </w:tcPr>
          <w:p w:rsidR="0015776C" w:rsidRPr="00E367FE" w:rsidRDefault="00AC66DD" w:rsidP="0015776C">
            <w:pPr>
              <w:ind w:left="113" w:right="113"/>
              <w:jc w:val="center"/>
            </w:pPr>
            <w:r>
              <w:t>14.05</w:t>
            </w:r>
          </w:p>
        </w:tc>
        <w:tc>
          <w:tcPr>
            <w:tcW w:w="160" w:type="pct"/>
            <w:textDirection w:val="btLr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  <w:tr w:rsidR="0015776C" w:rsidRPr="00E367FE" w:rsidTr="0015776C">
        <w:trPr>
          <w:cantSplit/>
          <w:trHeight w:val="505"/>
        </w:trPr>
        <w:tc>
          <w:tcPr>
            <w:tcW w:w="5000" w:type="pct"/>
            <w:gridSpan w:val="9"/>
          </w:tcPr>
          <w:p w:rsidR="0015776C" w:rsidRPr="00E367FE" w:rsidRDefault="0015776C" w:rsidP="0015776C">
            <w:pPr>
              <w:jc w:val="center"/>
              <w:rPr>
                <w:b/>
              </w:rPr>
            </w:pPr>
            <w:r w:rsidRPr="00E367FE">
              <w:rPr>
                <w:b/>
              </w:rPr>
              <w:t>Игры и стратегии (1 час)</w:t>
            </w:r>
          </w:p>
        </w:tc>
      </w:tr>
      <w:tr w:rsidR="0015776C" w:rsidRPr="00E367FE" w:rsidTr="0015776C">
        <w:trPr>
          <w:cantSplit/>
          <w:trHeight w:val="1134"/>
        </w:trPr>
        <w:tc>
          <w:tcPr>
            <w:tcW w:w="249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  <w:rPr>
                <w:b/>
                <w:bCs/>
              </w:rPr>
            </w:pPr>
            <w:r w:rsidRPr="00E367FE">
              <w:rPr>
                <w:b/>
                <w:bCs/>
              </w:rPr>
              <w:t>34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</w:pPr>
            <w:r w:rsidRPr="00E367FE">
              <w:t>Дерево игры. Построение стратегии</w:t>
            </w:r>
          </w:p>
          <w:p w:rsidR="0015776C" w:rsidRPr="00E367FE" w:rsidRDefault="0015776C" w:rsidP="008965AA">
            <w:pPr>
              <w:jc w:val="both"/>
            </w:pPr>
            <w:r w:rsidRPr="00E367FE">
              <w:rPr>
                <w:b/>
              </w:rPr>
              <w:t>Итоговая контрольная работа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center"/>
            </w:pPr>
            <w:r w:rsidRPr="00E367FE"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  <w:r w:rsidRPr="00E367FE">
              <w:t>Конечные игры, игра с полной информацией, выигрышная стратегия, эквивалентные, алгоритм планирования, эвристика</w:t>
            </w:r>
          </w:p>
        </w:tc>
        <w:tc>
          <w:tcPr>
            <w:tcW w:w="682" w:type="pct"/>
          </w:tcPr>
          <w:p w:rsidR="0015776C" w:rsidRPr="00E367FE" w:rsidRDefault="0015776C" w:rsidP="006F1BF0">
            <w:pPr>
              <w:jc w:val="both"/>
              <w:rPr>
                <w:b/>
                <w:bCs/>
              </w:rPr>
            </w:pPr>
          </w:p>
        </w:tc>
        <w:tc>
          <w:tcPr>
            <w:tcW w:w="1410" w:type="pct"/>
            <w:shd w:val="clear" w:color="auto" w:fill="auto"/>
            <w:vAlign w:val="center"/>
          </w:tcPr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Знать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- чем характеризуется любая игра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что такое дерево игры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что называют выигрышной стратегией</w:t>
            </w:r>
          </w:p>
          <w:p w:rsidR="0015776C" w:rsidRPr="00E367FE" w:rsidRDefault="0015776C" w:rsidP="008965AA">
            <w:pPr>
              <w:jc w:val="both"/>
            </w:pPr>
            <w:r w:rsidRPr="00E367FE">
              <w:t>Что такое эвристика</w:t>
            </w:r>
          </w:p>
          <w:p w:rsidR="0015776C" w:rsidRPr="00E367FE" w:rsidRDefault="0015776C" w:rsidP="008965AA">
            <w:pPr>
              <w:jc w:val="both"/>
              <w:rPr>
                <w:b/>
                <w:bCs/>
              </w:rPr>
            </w:pPr>
            <w:r w:rsidRPr="00E367FE">
              <w:rPr>
                <w:b/>
                <w:bCs/>
              </w:rPr>
              <w:t>Уметь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строить дерево игры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исследовать игру</w:t>
            </w:r>
          </w:p>
          <w:p w:rsidR="0015776C" w:rsidRPr="00E367FE" w:rsidRDefault="0015776C" w:rsidP="008965AA">
            <w:pPr>
              <w:jc w:val="both"/>
            </w:pPr>
            <w:r w:rsidRPr="00E367FE">
              <w:t>– составлять список выигрышных стратегий</w:t>
            </w:r>
          </w:p>
        </w:tc>
        <w:tc>
          <w:tcPr>
            <w:tcW w:w="353" w:type="pct"/>
            <w:shd w:val="clear" w:color="auto" w:fill="auto"/>
            <w:textDirection w:val="btLr"/>
            <w:vAlign w:val="center"/>
          </w:tcPr>
          <w:p w:rsidR="0015776C" w:rsidRPr="00E367FE" w:rsidRDefault="0015776C" w:rsidP="008965AA">
            <w:pPr>
              <w:ind w:left="113" w:right="113"/>
              <w:jc w:val="center"/>
            </w:pPr>
          </w:p>
        </w:tc>
        <w:tc>
          <w:tcPr>
            <w:tcW w:w="163" w:type="pct"/>
            <w:textDirection w:val="tbRl"/>
            <w:vAlign w:val="center"/>
          </w:tcPr>
          <w:p w:rsidR="0015776C" w:rsidRPr="00E367FE" w:rsidRDefault="00AC66DD" w:rsidP="00AC66DD">
            <w:pPr>
              <w:ind w:left="113" w:right="113"/>
              <w:jc w:val="center"/>
            </w:pPr>
            <w:r>
              <w:t>21.05</w:t>
            </w:r>
          </w:p>
        </w:tc>
        <w:tc>
          <w:tcPr>
            <w:tcW w:w="160" w:type="pct"/>
            <w:textDirection w:val="tbRl"/>
          </w:tcPr>
          <w:p w:rsidR="0015776C" w:rsidRPr="00E367FE" w:rsidRDefault="0015776C" w:rsidP="0015776C">
            <w:pPr>
              <w:ind w:left="113" w:right="113"/>
              <w:jc w:val="center"/>
            </w:pPr>
          </w:p>
        </w:tc>
      </w:tr>
    </w:tbl>
    <w:p w:rsidR="00C16D4E" w:rsidRPr="00E367FE" w:rsidRDefault="00C16D4E" w:rsidP="000A01BD">
      <w:pPr>
        <w:spacing w:line="276" w:lineRule="auto"/>
        <w:jc w:val="center"/>
        <w:rPr>
          <w:b/>
        </w:rPr>
      </w:pPr>
    </w:p>
    <w:p w:rsidR="00056413" w:rsidRPr="00E367FE" w:rsidRDefault="00056413" w:rsidP="000A01BD">
      <w:pPr>
        <w:spacing w:line="276" w:lineRule="auto"/>
        <w:jc w:val="center"/>
        <w:rPr>
          <w:b/>
        </w:rPr>
      </w:pPr>
    </w:p>
    <w:p w:rsidR="00056413" w:rsidRPr="00E367FE" w:rsidRDefault="00056413" w:rsidP="000A01BD">
      <w:pPr>
        <w:spacing w:line="276" w:lineRule="auto"/>
        <w:jc w:val="center"/>
        <w:rPr>
          <w:b/>
        </w:rPr>
      </w:pPr>
    </w:p>
    <w:p w:rsidR="00056413" w:rsidRPr="00E367FE" w:rsidRDefault="00056413" w:rsidP="000A01BD">
      <w:pPr>
        <w:spacing w:line="276" w:lineRule="auto"/>
        <w:jc w:val="center"/>
        <w:rPr>
          <w:b/>
        </w:rPr>
      </w:pPr>
    </w:p>
    <w:p w:rsidR="00056413" w:rsidRPr="00E367FE" w:rsidRDefault="00056413" w:rsidP="000A01BD">
      <w:pPr>
        <w:spacing w:line="276" w:lineRule="auto"/>
        <w:jc w:val="center"/>
        <w:rPr>
          <w:b/>
        </w:rPr>
      </w:pPr>
    </w:p>
    <w:p w:rsidR="000F1531" w:rsidRPr="00E367FE" w:rsidRDefault="000F1531" w:rsidP="000F1531">
      <w:pPr>
        <w:shd w:val="clear" w:color="auto" w:fill="FFFFFF"/>
        <w:ind w:left="38"/>
        <w:jc w:val="center"/>
        <w:rPr>
          <w:b/>
          <w:bCs/>
        </w:rPr>
        <w:sectPr w:rsidR="000F1531" w:rsidRPr="00E367FE" w:rsidSect="00392253">
          <w:pgSz w:w="16838" w:h="11906" w:orient="landscape"/>
          <w:pgMar w:top="1134" w:right="720" w:bottom="567" w:left="720" w:header="709" w:footer="709" w:gutter="0"/>
          <w:cols w:space="708"/>
          <w:docGrid w:linePitch="360"/>
        </w:sectPr>
      </w:pPr>
    </w:p>
    <w:p w:rsidR="003453EC" w:rsidRPr="00E367FE" w:rsidRDefault="0015776C" w:rsidP="003453EC">
      <w:pPr>
        <w:pStyle w:val="a9"/>
        <w:spacing w:before="240" w:after="240" w:line="276" w:lineRule="auto"/>
        <w:ind w:left="360"/>
        <w:jc w:val="center"/>
        <w:rPr>
          <w:b/>
        </w:rPr>
      </w:pPr>
      <w:r>
        <w:rPr>
          <w:b/>
        </w:rPr>
        <w:lastRenderedPageBreak/>
        <w:t>П</w:t>
      </w:r>
      <w:r w:rsidR="003453EC" w:rsidRPr="00E367FE">
        <w:rPr>
          <w:b/>
        </w:rPr>
        <w:t>ЕРЕЧЕНЬ УЧЕБНО-МЕТОДИЧЕСКОГО ОБЕСПЕЧЕНИЯ</w:t>
      </w:r>
    </w:p>
    <w:p w:rsidR="008965AA" w:rsidRDefault="008965AA" w:rsidP="008965AA">
      <w:pPr>
        <w:ind w:right="102"/>
        <w:jc w:val="center"/>
        <w:rPr>
          <w:i/>
        </w:rPr>
      </w:pPr>
      <w:r w:rsidRPr="00E367FE">
        <w:rPr>
          <w:i/>
        </w:rPr>
        <w:t>Дидактическое и методическое обеспечение</w:t>
      </w:r>
    </w:p>
    <w:p w:rsidR="00AC66DD" w:rsidRPr="00E367FE" w:rsidRDefault="00AC66DD" w:rsidP="008965AA">
      <w:pPr>
        <w:ind w:right="102"/>
        <w:jc w:val="center"/>
        <w:rPr>
          <w:i/>
        </w:rPr>
      </w:pPr>
      <w:r>
        <w:rPr>
          <w:i/>
        </w:rPr>
        <w:t>10-11 класс</w:t>
      </w:r>
    </w:p>
    <w:p w:rsidR="007F1E21" w:rsidRPr="00E367FE" w:rsidRDefault="007F1E21" w:rsidP="008965AA">
      <w:pPr>
        <w:ind w:right="102"/>
        <w:jc w:val="center"/>
        <w:rPr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68"/>
        <w:gridCol w:w="4827"/>
      </w:tblGrid>
      <w:tr w:rsidR="008965AA" w:rsidRPr="00E367FE" w:rsidTr="007F1E21">
        <w:trPr>
          <w:jc w:val="center"/>
        </w:trPr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AA" w:rsidRPr="00E367FE" w:rsidRDefault="008965AA" w:rsidP="00D26375">
            <w:pPr>
              <w:ind w:right="102"/>
              <w:rPr>
                <w:iCs/>
              </w:rPr>
            </w:pPr>
            <w:r w:rsidRPr="00E367FE">
              <w:rPr>
                <w:iCs/>
              </w:rPr>
              <w:t>Дидактическое обеспечение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AA" w:rsidRPr="00E367FE" w:rsidRDefault="008965AA" w:rsidP="00D26375">
            <w:pPr>
              <w:ind w:right="102"/>
              <w:rPr>
                <w:iCs/>
              </w:rPr>
            </w:pPr>
            <w:r w:rsidRPr="00E367FE">
              <w:rPr>
                <w:iCs/>
              </w:rPr>
              <w:t>Методическое обеспечение</w:t>
            </w:r>
          </w:p>
        </w:tc>
      </w:tr>
      <w:tr w:rsidR="008965AA" w:rsidRPr="00E367FE" w:rsidTr="007F1E21">
        <w:trPr>
          <w:jc w:val="center"/>
        </w:trPr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E21" w:rsidRPr="00E367FE" w:rsidRDefault="007F1E21" w:rsidP="007F1E21">
            <w:pPr>
              <w:pStyle w:val="a9"/>
              <w:spacing w:line="276" w:lineRule="auto"/>
              <w:ind w:left="0"/>
              <w:jc w:val="both"/>
            </w:pPr>
            <w:r w:rsidRPr="00E367FE">
              <w:rPr>
                <w:bCs/>
                <w:iCs/>
              </w:rPr>
              <w:t xml:space="preserve">1. Информатика и ИКТ. 11 класс: учеб. </w:t>
            </w:r>
            <w:proofErr w:type="spellStart"/>
            <w:r w:rsidRPr="00E367FE">
              <w:rPr>
                <w:bCs/>
                <w:iCs/>
              </w:rPr>
              <w:t>общеобразоват</w:t>
            </w:r>
            <w:proofErr w:type="spellEnd"/>
            <w:r w:rsidRPr="00E367FE">
              <w:rPr>
                <w:bCs/>
                <w:iCs/>
              </w:rPr>
              <w:t xml:space="preserve">. учреждений: базовый и профильный уровни/ А.Г. </w:t>
            </w:r>
            <w:proofErr w:type="spellStart"/>
            <w:r w:rsidRPr="00E367FE">
              <w:rPr>
                <w:bCs/>
                <w:iCs/>
              </w:rPr>
              <w:t>Гейн</w:t>
            </w:r>
            <w:proofErr w:type="spellEnd"/>
            <w:r w:rsidRPr="00E367FE">
              <w:rPr>
                <w:bCs/>
                <w:iCs/>
              </w:rPr>
              <w:t xml:space="preserve">, </w:t>
            </w:r>
            <w:proofErr w:type="spellStart"/>
            <w:r w:rsidRPr="00E367FE">
              <w:rPr>
                <w:bCs/>
                <w:iCs/>
              </w:rPr>
              <w:t>А.И.Сенокосов</w:t>
            </w:r>
            <w:proofErr w:type="spellEnd"/>
            <w:r w:rsidRPr="00E367FE">
              <w:rPr>
                <w:bCs/>
                <w:iCs/>
              </w:rPr>
              <w:t>. – М.: Просвещение, 2012г</w:t>
            </w:r>
            <w:r w:rsidRPr="00E367FE">
              <w:t xml:space="preserve"> (на учебник получены положительные заключения Российской академии наук и Российской академии образования).</w:t>
            </w:r>
          </w:p>
          <w:p w:rsidR="007F1E21" w:rsidRPr="00E367FE" w:rsidRDefault="007F1E21" w:rsidP="007F1E21">
            <w:pPr>
              <w:spacing w:line="276" w:lineRule="auto"/>
              <w:jc w:val="both"/>
              <w:rPr>
                <w:bCs/>
                <w:iCs/>
              </w:rPr>
            </w:pPr>
            <w:r w:rsidRPr="00E367FE">
              <w:rPr>
                <w:bCs/>
                <w:iCs/>
              </w:rPr>
              <w:t xml:space="preserve">2. Информатика и ИКТ: тематические тесты для 11 </w:t>
            </w:r>
            <w:proofErr w:type="spellStart"/>
            <w:r w:rsidRPr="00E367FE">
              <w:rPr>
                <w:bCs/>
                <w:iCs/>
              </w:rPr>
              <w:t>кл</w:t>
            </w:r>
            <w:proofErr w:type="spellEnd"/>
            <w:r w:rsidRPr="00E367FE">
              <w:rPr>
                <w:bCs/>
                <w:iCs/>
              </w:rPr>
              <w:t xml:space="preserve">. </w:t>
            </w:r>
            <w:proofErr w:type="spellStart"/>
            <w:r w:rsidRPr="00E367FE">
              <w:rPr>
                <w:bCs/>
                <w:iCs/>
              </w:rPr>
              <w:t>общеобразоват</w:t>
            </w:r>
            <w:proofErr w:type="spellEnd"/>
            <w:r w:rsidRPr="00E367FE">
              <w:rPr>
                <w:bCs/>
                <w:iCs/>
              </w:rPr>
              <w:t xml:space="preserve">. учреждений/ А.Г. </w:t>
            </w:r>
            <w:proofErr w:type="spellStart"/>
            <w:r w:rsidRPr="00E367FE">
              <w:rPr>
                <w:bCs/>
                <w:iCs/>
              </w:rPr>
              <w:t>Гейн</w:t>
            </w:r>
            <w:proofErr w:type="spellEnd"/>
            <w:r w:rsidRPr="00E367FE">
              <w:rPr>
                <w:bCs/>
                <w:iCs/>
              </w:rPr>
              <w:t xml:space="preserve"> – М.: Просвещение, 2012 г.</w:t>
            </w:r>
          </w:p>
          <w:p w:rsidR="007F1E21" w:rsidRPr="00E367FE" w:rsidRDefault="007F1E21" w:rsidP="007F1E21">
            <w:pPr>
              <w:spacing w:line="276" w:lineRule="auto"/>
              <w:jc w:val="both"/>
              <w:rPr>
                <w:bCs/>
                <w:iCs/>
              </w:rPr>
            </w:pPr>
            <w:r w:rsidRPr="00E367FE">
              <w:rPr>
                <w:bCs/>
                <w:iCs/>
              </w:rPr>
              <w:t xml:space="preserve">3.  Информатика и ИКТ: Задачник-практикум. 10–11 классы: базовый и профильный уровни/ А.Г. </w:t>
            </w:r>
            <w:proofErr w:type="spellStart"/>
            <w:r w:rsidRPr="00E367FE">
              <w:rPr>
                <w:bCs/>
                <w:iCs/>
              </w:rPr>
              <w:t>Гейн</w:t>
            </w:r>
            <w:proofErr w:type="spellEnd"/>
            <w:r w:rsidRPr="00E367FE">
              <w:rPr>
                <w:bCs/>
                <w:iCs/>
              </w:rPr>
              <w:t>, – М.: Просвещение, 2012 г.</w:t>
            </w:r>
          </w:p>
          <w:p w:rsidR="008965AA" w:rsidRPr="00E367FE" w:rsidRDefault="008965AA" w:rsidP="00D26375">
            <w:pPr>
              <w:ind w:right="102"/>
              <w:rPr>
                <w:iCs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E21" w:rsidRPr="00E367FE" w:rsidRDefault="007F1E21" w:rsidP="007F1E21">
            <w:pPr>
              <w:spacing w:line="276" w:lineRule="auto"/>
              <w:jc w:val="both"/>
              <w:rPr>
                <w:bCs/>
                <w:iCs/>
              </w:rPr>
            </w:pPr>
            <w:r w:rsidRPr="00E367FE">
              <w:rPr>
                <w:bCs/>
                <w:iCs/>
              </w:rPr>
              <w:t xml:space="preserve">1. «Программы общеобразовательных учреждений. Информатика и ИКТ. 10-11 классы/Составитель </w:t>
            </w:r>
            <w:proofErr w:type="spellStart"/>
            <w:r w:rsidRPr="00E367FE">
              <w:rPr>
                <w:bCs/>
                <w:iCs/>
              </w:rPr>
              <w:t>Гейн</w:t>
            </w:r>
            <w:proofErr w:type="spellEnd"/>
            <w:r w:rsidRPr="00E367FE">
              <w:rPr>
                <w:bCs/>
                <w:iCs/>
              </w:rPr>
              <w:t xml:space="preserve"> А.Г. – М.: Просвещение, 2012, </w:t>
            </w:r>
            <w:r w:rsidRPr="00E367FE">
              <w:t>рекомендованной Министерством образования и науки РФ.</w:t>
            </w:r>
          </w:p>
          <w:p w:rsidR="007F1E21" w:rsidRPr="00E367FE" w:rsidRDefault="007F1E21" w:rsidP="007F1E21">
            <w:pPr>
              <w:spacing w:line="276" w:lineRule="auto"/>
              <w:jc w:val="both"/>
              <w:rPr>
                <w:bCs/>
                <w:iCs/>
              </w:rPr>
            </w:pPr>
            <w:r w:rsidRPr="00E367FE">
              <w:rPr>
                <w:bCs/>
                <w:iCs/>
              </w:rPr>
              <w:t xml:space="preserve">2. Информатика и информационные технологии: Кн. Для учителя: методические рекомендации к уч. 10 класса/А.Г. </w:t>
            </w:r>
            <w:proofErr w:type="spellStart"/>
            <w:r w:rsidRPr="00E367FE">
              <w:rPr>
                <w:bCs/>
                <w:iCs/>
              </w:rPr>
              <w:t>Гейн</w:t>
            </w:r>
            <w:proofErr w:type="spellEnd"/>
            <w:r w:rsidRPr="00E367FE">
              <w:rPr>
                <w:bCs/>
                <w:iCs/>
              </w:rPr>
              <w:t xml:space="preserve">, </w:t>
            </w:r>
            <w:proofErr w:type="spellStart"/>
            <w:r w:rsidRPr="00E367FE">
              <w:rPr>
                <w:bCs/>
                <w:iCs/>
              </w:rPr>
              <w:t>Н.А.Юнерман</w:t>
            </w:r>
            <w:proofErr w:type="spellEnd"/>
            <w:r w:rsidRPr="00E367FE">
              <w:rPr>
                <w:bCs/>
                <w:iCs/>
              </w:rPr>
              <w:t xml:space="preserve">, А.А. </w:t>
            </w:r>
            <w:proofErr w:type="spellStart"/>
            <w:r w:rsidRPr="00E367FE">
              <w:rPr>
                <w:bCs/>
                <w:iCs/>
              </w:rPr>
              <w:t>Гейн</w:t>
            </w:r>
            <w:proofErr w:type="spellEnd"/>
            <w:r w:rsidRPr="00E367FE">
              <w:rPr>
                <w:bCs/>
                <w:iCs/>
              </w:rPr>
              <w:t>. – М.: Просвещение, 2012 г.</w:t>
            </w:r>
          </w:p>
          <w:p w:rsidR="008965AA" w:rsidRPr="00E367FE" w:rsidRDefault="008965AA" w:rsidP="00D26375">
            <w:pPr>
              <w:ind w:right="102"/>
              <w:rPr>
                <w:iCs/>
              </w:rPr>
            </w:pPr>
          </w:p>
        </w:tc>
      </w:tr>
    </w:tbl>
    <w:p w:rsidR="008965AA" w:rsidRPr="00E367FE" w:rsidRDefault="008965AA" w:rsidP="008965AA">
      <w:pPr>
        <w:ind w:right="102"/>
        <w:jc w:val="center"/>
        <w:rPr>
          <w:i/>
          <w:iCs/>
        </w:rPr>
      </w:pPr>
      <w:r w:rsidRPr="00E367FE">
        <w:rPr>
          <w:i/>
          <w:iCs/>
        </w:rPr>
        <w:t>Материально-техническое обеспечение</w:t>
      </w:r>
    </w:p>
    <w:p w:rsidR="007F1E21" w:rsidRPr="00E367FE" w:rsidRDefault="007F1E21" w:rsidP="008965AA">
      <w:pPr>
        <w:ind w:right="102"/>
        <w:jc w:val="center"/>
        <w:rPr>
          <w:i/>
          <w:iCs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7"/>
        <w:gridCol w:w="1843"/>
        <w:gridCol w:w="2126"/>
      </w:tblGrid>
      <w:tr w:rsidR="008965AA" w:rsidRPr="00E367FE" w:rsidTr="007F1E21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AA" w:rsidRPr="00E367FE" w:rsidRDefault="008965AA" w:rsidP="00D26375">
            <w:pPr>
              <w:ind w:right="102"/>
              <w:jc w:val="center"/>
              <w:rPr>
                <w:i/>
                <w:iCs/>
              </w:rPr>
            </w:pPr>
            <w:r w:rsidRPr="00E367FE">
              <w:rPr>
                <w:bCs/>
                <w:color w:val="000000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AA" w:rsidRPr="00E367FE" w:rsidRDefault="008965AA" w:rsidP="00D26375">
            <w:pPr>
              <w:ind w:right="102"/>
              <w:jc w:val="center"/>
              <w:rPr>
                <w:i/>
                <w:iCs/>
              </w:rPr>
            </w:pPr>
            <w:r w:rsidRPr="00E367FE">
              <w:rPr>
                <w:bCs/>
                <w:color w:val="000000"/>
              </w:rPr>
              <w:t>Количество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AA" w:rsidRPr="00E367FE" w:rsidRDefault="008965AA" w:rsidP="00D26375">
            <w:pPr>
              <w:ind w:right="102"/>
              <w:rPr>
                <w:iCs/>
              </w:rPr>
            </w:pPr>
            <w:r w:rsidRPr="00E367FE">
              <w:rPr>
                <w:iCs/>
              </w:rPr>
              <w:t>Примечание</w:t>
            </w:r>
          </w:p>
        </w:tc>
      </w:tr>
      <w:tr w:rsidR="008965AA" w:rsidRPr="00E367FE" w:rsidTr="007F1E21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AA" w:rsidRPr="00E367FE" w:rsidRDefault="008965AA" w:rsidP="008965AA">
            <w:pPr>
              <w:numPr>
                <w:ilvl w:val="0"/>
                <w:numId w:val="33"/>
              </w:numPr>
            </w:pPr>
            <w:r w:rsidRPr="00E367FE">
              <w:rPr>
                <w:b/>
              </w:rPr>
              <w:t>Перечень средств ИКТ:</w:t>
            </w:r>
          </w:p>
          <w:p w:rsidR="008965AA" w:rsidRPr="00E367FE" w:rsidRDefault="008965AA" w:rsidP="008965AA">
            <w:pPr>
              <w:rPr>
                <w:b/>
              </w:rPr>
            </w:pPr>
            <w:r w:rsidRPr="00E367FE">
              <w:rPr>
                <w:b/>
              </w:rPr>
              <w:t>Аппаратные средства:</w:t>
            </w:r>
          </w:p>
          <w:p w:rsidR="008965AA" w:rsidRPr="00E367FE" w:rsidRDefault="008965AA" w:rsidP="008965AA">
            <w:pPr>
              <w:numPr>
                <w:ilvl w:val="0"/>
                <w:numId w:val="31"/>
              </w:numPr>
            </w:pPr>
            <w:r w:rsidRPr="00E367FE">
              <w:t>мультимедийные ПК;</w:t>
            </w:r>
          </w:p>
          <w:p w:rsidR="008965AA" w:rsidRPr="00E367FE" w:rsidRDefault="008965AA" w:rsidP="008965AA">
            <w:pPr>
              <w:numPr>
                <w:ilvl w:val="0"/>
                <w:numId w:val="31"/>
              </w:numPr>
            </w:pPr>
            <w:r w:rsidRPr="00E367FE">
              <w:t>локальная сеть;</w:t>
            </w:r>
          </w:p>
          <w:p w:rsidR="008965AA" w:rsidRPr="00E367FE" w:rsidRDefault="008965AA" w:rsidP="008965AA">
            <w:pPr>
              <w:numPr>
                <w:ilvl w:val="0"/>
                <w:numId w:val="31"/>
              </w:numPr>
            </w:pPr>
            <w:r w:rsidRPr="00E367FE">
              <w:t>интерактивный комплекс;</w:t>
            </w:r>
          </w:p>
          <w:p w:rsidR="008965AA" w:rsidRPr="00E367FE" w:rsidRDefault="008965AA" w:rsidP="008965AA">
            <w:pPr>
              <w:numPr>
                <w:ilvl w:val="0"/>
                <w:numId w:val="31"/>
              </w:numPr>
            </w:pPr>
            <w:r w:rsidRPr="00E367FE">
              <w:t>принтер;</w:t>
            </w:r>
          </w:p>
          <w:p w:rsidR="008965AA" w:rsidRPr="00E367FE" w:rsidRDefault="008965AA" w:rsidP="008965AA">
            <w:pPr>
              <w:numPr>
                <w:ilvl w:val="0"/>
                <w:numId w:val="31"/>
              </w:numPr>
            </w:pPr>
            <w:r w:rsidRPr="00E367FE">
              <w:t>сканер;</w:t>
            </w:r>
          </w:p>
          <w:p w:rsidR="008965AA" w:rsidRPr="00E367FE" w:rsidRDefault="008965AA" w:rsidP="008965AA">
            <w:pPr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367FE">
              <w:rPr>
                <w:lang w:val="en-US"/>
              </w:rPr>
              <w:t>Web</w:t>
            </w:r>
            <w:r w:rsidRPr="00E367FE">
              <w:t>-камера;</w:t>
            </w:r>
          </w:p>
          <w:p w:rsidR="008965AA" w:rsidRPr="00E367FE" w:rsidRDefault="008965AA" w:rsidP="008965AA">
            <w:pPr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367FE">
              <w:t>цифровая камера;</w:t>
            </w:r>
          </w:p>
          <w:p w:rsidR="008965AA" w:rsidRPr="00E367FE" w:rsidRDefault="008965AA" w:rsidP="008965AA">
            <w:pPr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367FE">
              <w:t>микрофон;</w:t>
            </w:r>
          </w:p>
          <w:p w:rsidR="008965AA" w:rsidRPr="00E367FE" w:rsidRDefault="008965AA" w:rsidP="008965AA">
            <w:pPr>
              <w:numPr>
                <w:ilvl w:val="0"/>
                <w:numId w:val="31"/>
              </w:numPr>
            </w:pPr>
            <w:r w:rsidRPr="00E367FE">
              <w:t>акустические колонки, наушники.</w:t>
            </w:r>
          </w:p>
          <w:p w:rsidR="008965AA" w:rsidRPr="00E367FE" w:rsidRDefault="008965AA" w:rsidP="008965AA">
            <w:pPr>
              <w:rPr>
                <w:b/>
              </w:rPr>
            </w:pPr>
            <w:r w:rsidRPr="00E367FE">
              <w:rPr>
                <w:b/>
              </w:rPr>
              <w:t>Программные средства:</w:t>
            </w:r>
          </w:p>
          <w:p w:rsidR="008965AA" w:rsidRPr="00E367FE" w:rsidRDefault="008965AA" w:rsidP="008965AA">
            <w:pPr>
              <w:numPr>
                <w:ilvl w:val="0"/>
                <w:numId w:val="32"/>
              </w:numPr>
            </w:pPr>
            <w:r w:rsidRPr="00E367FE">
              <w:t xml:space="preserve">Операционная система </w:t>
            </w:r>
            <w:r w:rsidRPr="00E367FE">
              <w:rPr>
                <w:lang w:val="en-US"/>
              </w:rPr>
              <w:t>Windows</w:t>
            </w:r>
            <w:r w:rsidRPr="00E367FE">
              <w:t>/</w:t>
            </w:r>
            <w:r w:rsidRPr="00E367FE">
              <w:rPr>
                <w:lang w:val="en-US"/>
              </w:rPr>
              <w:t>Linux</w:t>
            </w:r>
            <w:r w:rsidRPr="00E367FE">
              <w:t>;</w:t>
            </w:r>
          </w:p>
          <w:p w:rsidR="008965AA" w:rsidRPr="00E367FE" w:rsidRDefault="008965AA" w:rsidP="008965AA">
            <w:pPr>
              <w:numPr>
                <w:ilvl w:val="0"/>
                <w:numId w:val="32"/>
              </w:numPr>
            </w:pPr>
            <w:r w:rsidRPr="00E367FE">
              <w:t>Антивирусная программа</w:t>
            </w:r>
          </w:p>
          <w:p w:rsidR="008965AA" w:rsidRPr="00E367FE" w:rsidRDefault="008965AA" w:rsidP="008965A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</w:pPr>
            <w:r w:rsidRPr="00E367FE">
              <w:t>Файловый менеджер (в составе операционной системы или др.).</w:t>
            </w:r>
          </w:p>
          <w:p w:rsidR="008965AA" w:rsidRPr="00E367FE" w:rsidRDefault="008965AA" w:rsidP="008965AA">
            <w:pPr>
              <w:numPr>
                <w:ilvl w:val="0"/>
                <w:numId w:val="32"/>
              </w:numPr>
            </w:pPr>
            <w:r w:rsidRPr="00E367FE">
              <w:t xml:space="preserve">Полный пакет офисных приложений </w:t>
            </w:r>
            <w:proofErr w:type="spellStart"/>
            <w:r w:rsidRPr="00E367FE">
              <w:rPr>
                <w:lang w:val="en-US"/>
              </w:rPr>
              <w:t>MicrosoftOffice</w:t>
            </w:r>
            <w:proofErr w:type="spellEnd"/>
            <w:r w:rsidRPr="00E367FE">
              <w:t>/</w:t>
            </w:r>
            <w:proofErr w:type="spellStart"/>
            <w:r w:rsidRPr="00E367FE">
              <w:rPr>
                <w:lang w:val="en-US"/>
              </w:rPr>
              <w:t>openoffice</w:t>
            </w:r>
            <w:proofErr w:type="spellEnd"/>
            <w:r w:rsidRPr="00E367FE">
              <w:t>.</w:t>
            </w:r>
            <w:r w:rsidRPr="00E367FE">
              <w:rPr>
                <w:lang w:val="en-US"/>
              </w:rPr>
              <w:t>org</w:t>
            </w:r>
            <w:r w:rsidRPr="00E367FE">
              <w:t>;</w:t>
            </w:r>
          </w:p>
          <w:p w:rsidR="008965AA" w:rsidRPr="00E367FE" w:rsidRDefault="008965AA" w:rsidP="008965AA">
            <w:pPr>
              <w:numPr>
                <w:ilvl w:val="0"/>
                <w:numId w:val="32"/>
              </w:numPr>
            </w:pPr>
            <w:r w:rsidRPr="00E367FE">
              <w:t>Растровые и векторные графические редакторы;</w:t>
            </w:r>
          </w:p>
          <w:p w:rsidR="008965AA" w:rsidRPr="00E367FE" w:rsidRDefault="008965AA" w:rsidP="008965AA">
            <w:pPr>
              <w:numPr>
                <w:ilvl w:val="0"/>
                <w:numId w:val="32"/>
              </w:numPr>
            </w:pPr>
            <w:r w:rsidRPr="00E367FE">
              <w:t>Программа-архиватор;</w:t>
            </w:r>
          </w:p>
          <w:p w:rsidR="008965AA" w:rsidRPr="00E367FE" w:rsidRDefault="008965AA" w:rsidP="008965AA">
            <w:pPr>
              <w:numPr>
                <w:ilvl w:val="0"/>
                <w:numId w:val="32"/>
              </w:numPr>
            </w:pPr>
            <w:r w:rsidRPr="00E367FE">
              <w:t>Клавиатурный тренажер;</w:t>
            </w:r>
          </w:p>
          <w:p w:rsidR="008965AA" w:rsidRPr="00E367FE" w:rsidRDefault="008965AA" w:rsidP="008965A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</w:pPr>
            <w:r w:rsidRPr="00E367FE">
              <w:t>Звуковой редактор.</w:t>
            </w:r>
          </w:p>
          <w:p w:rsidR="008965AA" w:rsidRPr="00E367FE" w:rsidRDefault="008965AA" w:rsidP="008965A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</w:pPr>
            <w:r w:rsidRPr="00E367FE">
              <w:t>Система управления базами данных.</w:t>
            </w:r>
          </w:p>
          <w:p w:rsidR="008965AA" w:rsidRPr="00E367FE" w:rsidRDefault="008965AA" w:rsidP="008965A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</w:pPr>
            <w:r w:rsidRPr="00E367FE">
              <w:t>Простая геоинформационная система.</w:t>
            </w:r>
          </w:p>
          <w:p w:rsidR="008965AA" w:rsidRPr="00E367FE" w:rsidRDefault="008965AA" w:rsidP="008965A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</w:pPr>
            <w:r w:rsidRPr="00E367FE">
              <w:t>Система автоматизированного проектирования.</w:t>
            </w:r>
          </w:p>
          <w:p w:rsidR="008965AA" w:rsidRPr="00E367FE" w:rsidRDefault="008965AA" w:rsidP="008965A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</w:pPr>
            <w:r w:rsidRPr="00E367FE">
              <w:t>Виртуальные компьютерные лаборатории.</w:t>
            </w:r>
          </w:p>
          <w:p w:rsidR="008965AA" w:rsidRPr="00E367FE" w:rsidRDefault="008965AA" w:rsidP="008965A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</w:pPr>
            <w:r w:rsidRPr="00E367FE">
              <w:lastRenderedPageBreak/>
              <w:t>Программа-переводчик.</w:t>
            </w:r>
          </w:p>
          <w:p w:rsidR="008965AA" w:rsidRPr="00E367FE" w:rsidRDefault="008965AA" w:rsidP="008965A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</w:pPr>
            <w:r w:rsidRPr="00E367FE">
              <w:t xml:space="preserve">Система оптического распознавания текста. </w:t>
            </w:r>
          </w:p>
          <w:p w:rsidR="008965AA" w:rsidRPr="00E367FE" w:rsidRDefault="008965AA" w:rsidP="008965A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</w:pPr>
            <w:r w:rsidRPr="00E367FE">
              <w:t>Мультимедиа проигрыватель (входит в состав операционных систем или др.).</w:t>
            </w:r>
          </w:p>
          <w:p w:rsidR="008965AA" w:rsidRPr="00E367FE" w:rsidRDefault="008965AA" w:rsidP="008965A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</w:pPr>
            <w:r w:rsidRPr="00E367FE">
              <w:t>Почтовый клиент (входит в состав операционных систем или др.).</w:t>
            </w:r>
          </w:p>
          <w:p w:rsidR="008965AA" w:rsidRPr="00E367FE" w:rsidRDefault="008965AA" w:rsidP="008965A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</w:pPr>
            <w:r w:rsidRPr="00E367FE">
              <w:t>Браузер (входит в состав операционных систем или др.).</w:t>
            </w:r>
          </w:p>
          <w:p w:rsidR="008965AA" w:rsidRPr="00E367FE" w:rsidRDefault="008965AA" w:rsidP="008965AA">
            <w:pPr>
              <w:widowControl w:val="0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367FE">
              <w:t xml:space="preserve">Система программирования </w:t>
            </w:r>
            <w:r w:rsidR="00D92358" w:rsidRPr="00E367FE">
              <w:rPr>
                <w:lang w:val="en-US"/>
              </w:rPr>
              <w:t>Turbo Pascal</w:t>
            </w:r>
            <w:r w:rsidRPr="00E367FE">
              <w:t>.</w:t>
            </w:r>
          </w:p>
          <w:p w:rsidR="008965AA" w:rsidRPr="00E367FE" w:rsidRDefault="008965AA" w:rsidP="008965A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</w:pPr>
            <w:r w:rsidRPr="00E367FE">
              <w:t xml:space="preserve">Программа интерактивного общения </w:t>
            </w:r>
          </w:p>
          <w:p w:rsidR="008965AA" w:rsidRPr="00E367FE" w:rsidRDefault="008965AA" w:rsidP="008965A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</w:pPr>
            <w:r w:rsidRPr="00E367FE">
              <w:t>Простой редактор Web-страниц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AA" w:rsidRPr="00E367FE" w:rsidRDefault="008965AA" w:rsidP="00D26375">
            <w:pPr>
              <w:ind w:right="102"/>
              <w:jc w:val="center"/>
              <w:rPr>
                <w:i/>
                <w:i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AA" w:rsidRPr="00E367FE" w:rsidRDefault="008965AA" w:rsidP="00D26375">
            <w:pPr>
              <w:ind w:right="102"/>
              <w:jc w:val="center"/>
              <w:rPr>
                <w:i/>
                <w:iCs/>
              </w:rPr>
            </w:pPr>
          </w:p>
        </w:tc>
      </w:tr>
    </w:tbl>
    <w:p w:rsidR="008965AA" w:rsidRPr="00E367FE" w:rsidRDefault="008965AA" w:rsidP="008965AA">
      <w:pPr>
        <w:ind w:right="102"/>
        <w:jc w:val="center"/>
        <w:rPr>
          <w:i/>
          <w:iCs/>
        </w:rPr>
      </w:pPr>
      <w:r w:rsidRPr="00E367FE">
        <w:rPr>
          <w:i/>
          <w:iCs/>
        </w:rPr>
        <w:lastRenderedPageBreak/>
        <w:t>Информационно-коммуникационные средства</w:t>
      </w:r>
    </w:p>
    <w:p w:rsidR="007F1E21" w:rsidRPr="00E367FE" w:rsidRDefault="007F1E21" w:rsidP="008965AA">
      <w:pPr>
        <w:ind w:right="102"/>
        <w:jc w:val="center"/>
        <w:rPr>
          <w:i/>
          <w:iCs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964"/>
        <w:gridCol w:w="5670"/>
      </w:tblGrid>
      <w:tr w:rsidR="008965AA" w:rsidRPr="00E367FE" w:rsidTr="007F1E2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AA" w:rsidRPr="00E367FE" w:rsidRDefault="008965AA" w:rsidP="00D26375">
            <w:pPr>
              <w:ind w:right="102"/>
              <w:jc w:val="center"/>
              <w:rPr>
                <w:iCs/>
              </w:rPr>
            </w:pPr>
            <w:r w:rsidRPr="00E367FE">
              <w:rPr>
                <w:iCs/>
              </w:rPr>
              <w:t>Видеофильмы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AA" w:rsidRPr="00E367FE" w:rsidRDefault="008965AA" w:rsidP="00D26375">
            <w:pPr>
              <w:ind w:right="102"/>
              <w:jc w:val="center"/>
              <w:rPr>
                <w:iCs/>
              </w:rPr>
            </w:pPr>
            <w:r w:rsidRPr="00E367FE">
              <w:rPr>
                <w:iCs/>
              </w:rPr>
              <w:t>Электронные образовательные ресурсы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AA" w:rsidRPr="00E367FE" w:rsidRDefault="008965AA" w:rsidP="00D26375">
            <w:pPr>
              <w:ind w:right="102"/>
              <w:jc w:val="center"/>
              <w:rPr>
                <w:iCs/>
              </w:rPr>
            </w:pPr>
            <w:r w:rsidRPr="00E367FE">
              <w:rPr>
                <w:iCs/>
              </w:rPr>
              <w:t>Ресурсы Интернета</w:t>
            </w:r>
          </w:p>
        </w:tc>
      </w:tr>
      <w:tr w:rsidR="008965AA" w:rsidRPr="00E367FE" w:rsidTr="007F1E2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AA" w:rsidRPr="00E367FE" w:rsidRDefault="008965AA" w:rsidP="00D26375">
            <w:pPr>
              <w:ind w:right="102"/>
              <w:jc w:val="center"/>
              <w:rPr>
                <w:i/>
                <w:iCs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AA" w:rsidRPr="00E367FE" w:rsidRDefault="008965AA" w:rsidP="00D26375">
            <w:pPr>
              <w:ind w:right="102"/>
              <w:jc w:val="center"/>
              <w:rPr>
                <w:i/>
                <w:i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E21" w:rsidRPr="00E367FE" w:rsidRDefault="007F1E21" w:rsidP="007F1E21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 w:rsidRPr="00E367FE">
              <w:t>Федеральный центр информационно-образовательных ресурсов.  / Электронные образовательные ресурсы</w:t>
            </w:r>
          </w:p>
          <w:p w:rsidR="007F1E21" w:rsidRPr="00E367FE" w:rsidRDefault="00D92358" w:rsidP="007F1E21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t>http://www.bibigon.ru/ –</w:t>
            </w:r>
            <w:r w:rsidR="007F1E21" w:rsidRPr="00E367FE">
              <w:t xml:space="preserve"> познавательные мультфильмы и видео.</w:t>
            </w:r>
          </w:p>
          <w:p w:rsidR="007F1E21" w:rsidRPr="00E367FE" w:rsidRDefault="003B379A" w:rsidP="007F1E21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hyperlink r:id="rId10" w:history="1">
              <w:r w:rsidR="007F1E21" w:rsidRPr="00E367FE">
                <w:rPr>
                  <w:rStyle w:val="a7"/>
                  <w:color w:val="auto"/>
                </w:rPr>
                <w:t>http://video.4ra.biz/?paged=15</w:t>
              </w:r>
            </w:hyperlink>
            <w:r w:rsidR="007F1E21" w:rsidRPr="00E367FE">
              <w:t xml:space="preserve"> – </w:t>
            </w:r>
            <w:proofErr w:type="spellStart"/>
            <w:r w:rsidR="007F1E21" w:rsidRPr="00E367FE">
              <w:t>видеоуроки</w:t>
            </w:r>
            <w:proofErr w:type="spellEnd"/>
            <w:r w:rsidR="007F1E21" w:rsidRPr="00E367FE">
              <w:t>.</w:t>
            </w:r>
          </w:p>
          <w:p w:rsidR="007F1E21" w:rsidRPr="00E367FE" w:rsidRDefault="003B379A" w:rsidP="007F1E21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Style w:val="apple-style-span"/>
                <w:color w:val="000000"/>
              </w:rPr>
            </w:pPr>
            <w:hyperlink r:id="rId11" w:history="1">
              <w:r w:rsidR="007F1E21" w:rsidRPr="00E367FE">
                <w:rPr>
                  <w:rStyle w:val="a7"/>
                  <w:color w:val="auto"/>
                </w:rPr>
                <w:t>http://www.uroki.ru/pos_rus/baza/baza.htm</w:t>
              </w:r>
            </w:hyperlink>
            <w:r w:rsidR="007F1E21" w:rsidRPr="00E367FE">
              <w:t xml:space="preserve"> – н</w:t>
            </w:r>
            <w:r w:rsidR="007F1E21" w:rsidRPr="00E367FE">
              <w:rPr>
                <w:rStyle w:val="apple-style-span"/>
              </w:rPr>
              <w:t>ормы и требования к учебным кабинетам и подразделениям.</w:t>
            </w:r>
          </w:p>
          <w:p w:rsidR="007F1E21" w:rsidRPr="00E367FE" w:rsidRDefault="003B379A" w:rsidP="007F1E21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hyperlink r:id="rId12" w:history="1">
              <w:r w:rsidR="007F1E21" w:rsidRPr="00E367FE">
                <w:rPr>
                  <w:rStyle w:val="a7"/>
                  <w:color w:val="auto"/>
                </w:rPr>
                <w:t>http://school-collection.edu.ru/</w:t>
              </w:r>
            </w:hyperlink>
            <w:r w:rsidR="007F1E21" w:rsidRPr="00E367FE">
              <w:t xml:space="preserve"> – единая коллекция цифровых образовательных ресурсов.</w:t>
            </w:r>
          </w:p>
          <w:p w:rsidR="007F1E21" w:rsidRPr="00E367FE" w:rsidRDefault="00D92358" w:rsidP="007F1E21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t>http://it-n.ru/ –</w:t>
            </w:r>
            <w:r w:rsidR="007F1E21" w:rsidRPr="00E367FE">
              <w:t xml:space="preserve"> сеть творческих учителей</w:t>
            </w:r>
          </w:p>
          <w:p w:rsidR="007F1E21" w:rsidRPr="00E367FE" w:rsidRDefault="003B379A" w:rsidP="007F1E21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hyperlink r:id="rId13" w:history="1">
              <w:r w:rsidR="007F1E21" w:rsidRPr="00E367FE">
                <w:rPr>
                  <w:rStyle w:val="a7"/>
                  <w:color w:val="auto"/>
                </w:rPr>
                <w:t>http://pedsovet.su/</w:t>
              </w:r>
            </w:hyperlink>
            <w:r w:rsidR="007F1E21" w:rsidRPr="00E367FE">
              <w:t xml:space="preserve"> – Педагогическое сообщество Екатерины Пашковой</w:t>
            </w:r>
          </w:p>
          <w:p w:rsidR="007F1E21" w:rsidRPr="00E367FE" w:rsidRDefault="00D92358" w:rsidP="007F1E21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t>http://internet-urok.net/video/ –</w:t>
            </w:r>
            <w:proofErr w:type="spellStart"/>
            <w:r w:rsidR="007F1E21" w:rsidRPr="00E367FE">
              <w:t>видеоуроки</w:t>
            </w:r>
            <w:proofErr w:type="spellEnd"/>
            <w:r w:rsidR="007F1E21" w:rsidRPr="00E367FE">
              <w:t xml:space="preserve"> в Интернете</w:t>
            </w:r>
          </w:p>
          <w:p w:rsidR="007F1E21" w:rsidRPr="00E367FE" w:rsidRDefault="003B379A" w:rsidP="007F1E21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hyperlink r:id="rId14" w:history="1">
              <w:r w:rsidR="007F1E21" w:rsidRPr="00E367FE">
                <w:rPr>
                  <w:rStyle w:val="a7"/>
                  <w:color w:val="auto"/>
                </w:rPr>
                <w:t>http://fcior.edu.ru/</w:t>
              </w:r>
            </w:hyperlink>
            <w:r w:rsidR="007F1E21" w:rsidRPr="00E367FE">
              <w:t xml:space="preserve"> – Федеральный центр информационно-образовательных ресурсов</w:t>
            </w:r>
          </w:p>
          <w:p w:rsidR="007F1E21" w:rsidRPr="00E367FE" w:rsidRDefault="003B379A" w:rsidP="007F1E21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hyperlink r:id="rId15" w:history="1">
              <w:r w:rsidR="007F1E21" w:rsidRPr="00E367FE">
                <w:rPr>
                  <w:rStyle w:val="a7"/>
                  <w:color w:val="auto"/>
                  <w:lang w:val="en-US"/>
                </w:rPr>
                <w:t>www</w:t>
              </w:r>
              <w:r w:rsidR="007F1E21" w:rsidRPr="00E367FE">
                <w:rPr>
                  <w:rStyle w:val="a7"/>
                  <w:color w:val="auto"/>
                </w:rPr>
                <w:t>.1</w:t>
              </w:r>
              <w:proofErr w:type="spellStart"/>
              <w:r w:rsidR="007F1E21" w:rsidRPr="00E367FE">
                <w:rPr>
                  <w:rStyle w:val="a7"/>
                  <w:color w:val="auto"/>
                  <w:lang w:val="en-US"/>
                </w:rPr>
                <w:t>september</w:t>
              </w:r>
              <w:proofErr w:type="spellEnd"/>
              <w:r w:rsidR="007F1E21" w:rsidRPr="00E367FE">
                <w:rPr>
                  <w:rStyle w:val="a7"/>
                  <w:color w:val="auto"/>
                </w:rPr>
                <w:t>.</w:t>
              </w:r>
              <w:proofErr w:type="spellStart"/>
              <w:r w:rsidR="007F1E21" w:rsidRPr="00E367FE">
                <w:rPr>
                  <w:rStyle w:val="a7"/>
                  <w:color w:val="auto"/>
                  <w:lang w:val="en-US"/>
                </w:rPr>
                <w:t>ru</w:t>
              </w:r>
              <w:proofErr w:type="spellEnd"/>
            </w:hyperlink>
            <w:r w:rsidR="007F1E21" w:rsidRPr="00E367FE">
              <w:t xml:space="preserve"> – «Первое сентября»</w:t>
            </w:r>
          </w:p>
          <w:p w:rsidR="007F1E21" w:rsidRPr="00E367FE" w:rsidRDefault="003B379A" w:rsidP="007F1E21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hyperlink r:id="rId16" w:history="1">
              <w:r w:rsidR="007F1E21" w:rsidRPr="00E367FE">
                <w:rPr>
                  <w:rStyle w:val="a7"/>
                  <w:color w:val="auto"/>
                </w:rPr>
                <w:t>http://www.openclass.ru/</w:t>
              </w:r>
            </w:hyperlink>
            <w:r w:rsidR="007F1E21" w:rsidRPr="00E367FE">
              <w:t xml:space="preserve"> – сетевое сообщество «Открытый класс»</w:t>
            </w:r>
          </w:p>
          <w:p w:rsidR="008965AA" w:rsidRPr="00E367FE" w:rsidRDefault="008965AA" w:rsidP="00D26375">
            <w:pPr>
              <w:ind w:right="102"/>
              <w:jc w:val="center"/>
              <w:rPr>
                <w:i/>
                <w:iCs/>
              </w:rPr>
            </w:pPr>
          </w:p>
        </w:tc>
      </w:tr>
    </w:tbl>
    <w:p w:rsidR="004B1054" w:rsidRPr="00E367FE" w:rsidRDefault="004B1054" w:rsidP="000A01BD">
      <w:pPr>
        <w:spacing w:line="276" w:lineRule="auto"/>
        <w:jc w:val="center"/>
        <w:rPr>
          <w:b/>
        </w:rPr>
      </w:pPr>
    </w:p>
    <w:p w:rsidR="004B1054" w:rsidRPr="00E367FE" w:rsidRDefault="004B1054" w:rsidP="004B1054"/>
    <w:p w:rsidR="004B1054" w:rsidRPr="00E367FE" w:rsidRDefault="004B1054" w:rsidP="004B1054"/>
    <w:p w:rsidR="004B1054" w:rsidRPr="00E367FE" w:rsidRDefault="004B1054" w:rsidP="004B1054"/>
    <w:p w:rsidR="00056413" w:rsidRPr="00E367FE" w:rsidRDefault="004B1054" w:rsidP="004B1054">
      <w:pPr>
        <w:tabs>
          <w:tab w:val="left" w:pos="1857"/>
        </w:tabs>
      </w:pPr>
      <w:r w:rsidRPr="00E367FE">
        <w:tab/>
      </w:r>
    </w:p>
    <w:sectPr w:rsidR="00056413" w:rsidRPr="00E367FE" w:rsidSect="000F1531">
      <w:pgSz w:w="11906" w:h="16838"/>
      <w:pgMar w:top="720" w:right="567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F66" w:rsidRDefault="00624F66">
      <w:r>
        <w:separator/>
      </w:r>
    </w:p>
  </w:endnote>
  <w:endnote w:type="continuationSeparator" w:id="0">
    <w:p w:rsidR="00624F66" w:rsidRDefault="0062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0B2" w:rsidRDefault="001E4758" w:rsidP="006364C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A40B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A40B2" w:rsidRDefault="00AA40B2" w:rsidP="00DE6C6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59B" w:rsidRDefault="001E4758">
    <w:pPr>
      <w:pStyle w:val="a4"/>
      <w:jc w:val="right"/>
    </w:pPr>
    <w:r>
      <w:fldChar w:fldCharType="begin"/>
    </w:r>
    <w:r w:rsidR="002C1875">
      <w:instrText xml:space="preserve"> PAGE   \* MERGEFORMAT </w:instrText>
    </w:r>
    <w:r>
      <w:fldChar w:fldCharType="separate"/>
    </w:r>
    <w:r w:rsidR="003B379A">
      <w:rPr>
        <w:noProof/>
      </w:rPr>
      <w:t>20</w:t>
    </w:r>
    <w:r>
      <w:rPr>
        <w:noProof/>
      </w:rPr>
      <w:fldChar w:fldCharType="end"/>
    </w:r>
  </w:p>
  <w:p w:rsidR="00AA40B2" w:rsidRDefault="00AA40B2" w:rsidP="00DE6C6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F66" w:rsidRDefault="00624F66">
      <w:r>
        <w:separator/>
      </w:r>
    </w:p>
  </w:footnote>
  <w:footnote w:type="continuationSeparator" w:id="0">
    <w:p w:rsidR="00624F66" w:rsidRDefault="00624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B0A55"/>
    <w:multiLevelType w:val="hybridMultilevel"/>
    <w:tmpl w:val="FB9C5880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FF355B"/>
    <w:multiLevelType w:val="hybridMultilevel"/>
    <w:tmpl w:val="3D5C66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35572A"/>
    <w:multiLevelType w:val="hybridMultilevel"/>
    <w:tmpl w:val="176AA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763735"/>
    <w:multiLevelType w:val="hybridMultilevel"/>
    <w:tmpl w:val="60D2B434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5191B96"/>
    <w:multiLevelType w:val="hybridMultilevel"/>
    <w:tmpl w:val="060E8A66"/>
    <w:lvl w:ilvl="0" w:tplc="C70CAF4C">
      <w:start w:val="1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F76A72"/>
    <w:multiLevelType w:val="hybridMultilevel"/>
    <w:tmpl w:val="B6FC6BF4"/>
    <w:lvl w:ilvl="0" w:tplc="167E20E4">
      <w:start w:val="1"/>
      <w:numFmt w:val="bullet"/>
      <w:lvlText w:val="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F595BF5"/>
    <w:multiLevelType w:val="hybridMultilevel"/>
    <w:tmpl w:val="30348A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2042425A"/>
    <w:multiLevelType w:val="hybridMultilevel"/>
    <w:tmpl w:val="D2602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95214F"/>
    <w:multiLevelType w:val="hybridMultilevel"/>
    <w:tmpl w:val="331076D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5A0B3D"/>
    <w:multiLevelType w:val="hybridMultilevel"/>
    <w:tmpl w:val="83EEA4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FB3D99"/>
    <w:multiLevelType w:val="hybridMultilevel"/>
    <w:tmpl w:val="C0E0DE9C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BCA2085"/>
    <w:multiLevelType w:val="hybridMultilevel"/>
    <w:tmpl w:val="B126A2E2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>
    <w:nsid w:val="2DF00B5D"/>
    <w:multiLevelType w:val="hybridMultilevel"/>
    <w:tmpl w:val="2748583A"/>
    <w:lvl w:ilvl="0" w:tplc="C70CAF4C">
      <w:start w:val="1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3812F1"/>
    <w:multiLevelType w:val="hybridMultilevel"/>
    <w:tmpl w:val="A5BA80F4"/>
    <w:lvl w:ilvl="0" w:tplc="5D5C14B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4E2453"/>
    <w:multiLevelType w:val="hybridMultilevel"/>
    <w:tmpl w:val="6DA6D37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1474A6"/>
    <w:multiLevelType w:val="hybridMultilevel"/>
    <w:tmpl w:val="B20C13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4611004"/>
    <w:multiLevelType w:val="hybridMultilevel"/>
    <w:tmpl w:val="1E2E4AA4"/>
    <w:lvl w:ilvl="0" w:tplc="24A099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7252C7A"/>
    <w:multiLevelType w:val="hybridMultilevel"/>
    <w:tmpl w:val="125A85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EA973D6"/>
    <w:multiLevelType w:val="hybridMultilevel"/>
    <w:tmpl w:val="1450B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4B45EE"/>
    <w:multiLevelType w:val="hybridMultilevel"/>
    <w:tmpl w:val="02D2A2F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E3D0373"/>
    <w:multiLevelType w:val="hybridMultilevel"/>
    <w:tmpl w:val="08C233E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4C0E5E"/>
    <w:multiLevelType w:val="hybridMultilevel"/>
    <w:tmpl w:val="85DEF56C"/>
    <w:lvl w:ilvl="0" w:tplc="F01039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710DCD"/>
    <w:multiLevelType w:val="hybridMultilevel"/>
    <w:tmpl w:val="22104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3C303C"/>
    <w:multiLevelType w:val="hybridMultilevel"/>
    <w:tmpl w:val="74625BEA"/>
    <w:lvl w:ilvl="0" w:tplc="C70CAF4C">
      <w:start w:val="1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534378"/>
    <w:multiLevelType w:val="hybridMultilevel"/>
    <w:tmpl w:val="6C1E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270BF9"/>
    <w:multiLevelType w:val="hybridMultilevel"/>
    <w:tmpl w:val="FF502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803EE3"/>
    <w:multiLevelType w:val="hybridMultilevel"/>
    <w:tmpl w:val="831AF2C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B925B15"/>
    <w:multiLevelType w:val="hybridMultilevel"/>
    <w:tmpl w:val="8D988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5"/>
  </w:num>
  <w:num w:numId="11">
    <w:abstractNumId w:val="2"/>
  </w:num>
  <w:num w:numId="12">
    <w:abstractNumId w:val="11"/>
  </w:num>
  <w:num w:numId="13">
    <w:abstractNumId w:val="21"/>
  </w:num>
  <w:num w:numId="14">
    <w:abstractNumId w:val="13"/>
  </w:num>
  <w:num w:numId="15">
    <w:abstractNumId w:val="16"/>
  </w:num>
  <w:num w:numId="16">
    <w:abstractNumId w:val="12"/>
  </w:num>
  <w:num w:numId="17">
    <w:abstractNumId w:val="4"/>
  </w:num>
  <w:num w:numId="18">
    <w:abstractNumId w:val="24"/>
  </w:num>
  <w:num w:numId="19">
    <w:abstractNumId w:val="7"/>
  </w:num>
  <w:num w:numId="20">
    <w:abstractNumId w:val="20"/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4"/>
  </w:num>
  <w:num w:numId="25">
    <w:abstractNumId w:val="24"/>
  </w:num>
  <w:num w:numId="26">
    <w:abstractNumId w:val="15"/>
  </w:num>
  <w:num w:numId="27">
    <w:abstractNumId w:val="10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28"/>
  </w:num>
  <w:num w:numId="31">
    <w:abstractNumId w:val="23"/>
  </w:num>
  <w:num w:numId="32">
    <w:abstractNumId w:val="9"/>
  </w:num>
  <w:num w:numId="33">
    <w:abstractNumId w:val="14"/>
  </w:num>
  <w:num w:numId="34">
    <w:abstractNumId w:val="1"/>
  </w:num>
  <w:num w:numId="35">
    <w:abstractNumId w:val="17"/>
  </w:num>
  <w:num w:numId="36">
    <w:abstractNumId w:val="18"/>
  </w:num>
  <w:num w:numId="37">
    <w:abstractNumId w:val="25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2392"/>
    <w:rsid w:val="00027543"/>
    <w:rsid w:val="000362B2"/>
    <w:rsid w:val="00044A07"/>
    <w:rsid w:val="00047501"/>
    <w:rsid w:val="00055C7F"/>
    <w:rsid w:val="00056413"/>
    <w:rsid w:val="00066293"/>
    <w:rsid w:val="00066B13"/>
    <w:rsid w:val="00073D28"/>
    <w:rsid w:val="000A01BD"/>
    <w:rsid w:val="000A647F"/>
    <w:rsid w:val="000B1245"/>
    <w:rsid w:val="000C18D7"/>
    <w:rsid w:val="000C6A6A"/>
    <w:rsid w:val="000C799E"/>
    <w:rsid w:val="000E1814"/>
    <w:rsid w:val="000F1531"/>
    <w:rsid w:val="001008D2"/>
    <w:rsid w:val="00106938"/>
    <w:rsid w:val="00113F1C"/>
    <w:rsid w:val="00132425"/>
    <w:rsid w:val="0013259B"/>
    <w:rsid w:val="00133158"/>
    <w:rsid w:val="00151548"/>
    <w:rsid w:val="00151AA2"/>
    <w:rsid w:val="00152061"/>
    <w:rsid w:val="0015752F"/>
    <w:rsid w:val="0015776C"/>
    <w:rsid w:val="001622A7"/>
    <w:rsid w:val="0019339B"/>
    <w:rsid w:val="001A2764"/>
    <w:rsid w:val="001A4365"/>
    <w:rsid w:val="001B3506"/>
    <w:rsid w:val="001B61F9"/>
    <w:rsid w:val="001D2721"/>
    <w:rsid w:val="001E4156"/>
    <w:rsid w:val="001E4758"/>
    <w:rsid w:val="001F4855"/>
    <w:rsid w:val="001F606C"/>
    <w:rsid w:val="001F6366"/>
    <w:rsid w:val="001F6F5F"/>
    <w:rsid w:val="00212D08"/>
    <w:rsid w:val="002311AF"/>
    <w:rsid w:val="00233266"/>
    <w:rsid w:val="002637FF"/>
    <w:rsid w:val="002814FF"/>
    <w:rsid w:val="00283F79"/>
    <w:rsid w:val="002B0671"/>
    <w:rsid w:val="002C1875"/>
    <w:rsid w:val="002D5E5D"/>
    <w:rsid w:val="002E2235"/>
    <w:rsid w:val="002E7E2C"/>
    <w:rsid w:val="003073D3"/>
    <w:rsid w:val="003162C8"/>
    <w:rsid w:val="00317BC6"/>
    <w:rsid w:val="00332368"/>
    <w:rsid w:val="00332BDA"/>
    <w:rsid w:val="00336E11"/>
    <w:rsid w:val="00337F94"/>
    <w:rsid w:val="00341A51"/>
    <w:rsid w:val="003453EC"/>
    <w:rsid w:val="00350F6F"/>
    <w:rsid w:val="0036137E"/>
    <w:rsid w:val="00372290"/>
    <w:rsid w:val="00377509"/>
    <w:rsid w:val="00382F52"/>
    <w:rsid w:val="00387456"/>
    <w:rsid w:val="00392253"/>
    <w:rsid w:val="003942A3"/>
    <w:rsid w:val="003A34F0"/>
    <w:rsid w:val="003B0A10"/>
    <w:rsid w:val="003B379A"/>
    <w:rsid w:val="003E28CA"/>
    <w:rsid w:val="003F60D2"/>
    <w:rsid w:val="00412E0F"/>
    <w:rsid w:val="00413586"/>
    <w:rsid w:val="00417C71"/>
    <w:rsid w:val="00421A9D"/>
    <w:rsid w:val="00454F08"/>
    <w:rsid w:val="00463A02"/>
    <w:rsid w:val="0048672C"/>
    <w:rsid w:val="00493451"/>
    <w:rsid w:val="004B1054"/>
    <w:rsid w:val="004B70CC"/>
    <w:rsid w:val="004C1440"/>
    <w:rsid w:val="004C282A"/>
    <w:rsid w:val="004C7371"/>
    <w:rsid w:val="004D215B"/>
    <w:rsid w:val="004D6FA5"/>
    <w:rsid w:val="004E2365"/>
    <w:rsid w:val="004E70C9"/>
    <w:rsid w:val="00512392"/>
    <w:rsid w:val="00517026"/>
    <w:rsid w:val="00517F23"/>
    <w:rsid w:val="00525E24"/>
    <w:rsid w:val="00530640"/>
    <w:rsid w:val="0054585F"/>
    <w:rsid w:val="00546D47"/>
    <w:rsid w:val="00552C96"/>
    <w:rsid w:val="00560B4E"/>
    <w:rsid w:val="00566B6E"/>
    <w:rsid w:val="00570F36"/>
    <w:rsid w:val="00575DF6"/>
    <w:rsid w:val="00596BF3"/>
    <w:rsid w:val="005A29DA"/>
    <w:rsid w:val="005B5546"/>
    <w:rsid w:val="005C14B4"/>
    <w:rsid w:val="005C191E"/>
    <w:rsid w:val="005D3D40"/>
    <w:rsid w:val="005D3F2C"/>
    <w:rsid w:val="00611918"/>
    <w:rsid w:val="006126DD"/>
    <w:rsid w:val="00624F66"/>
    <w:rsid w:val="006364C5"/>
    <w:rsid w:val="00645B27"/>
    <w:rsid w:val="00670BF9"/>
    <w:rsid w:val="006876CC"/>
    <w:rsid w:val="006940C6"/>
    <w:rsid w:val="006E4533"/>
    <w:rsid w:val="006F1BF0"/>
    <w:rsid w:val="006F6EB6"/>
    <w:rsid w:val="00703A62"/>
    <w:rsid w:val="007128E1"/>
    <w:rsid w:val="0071714B"/>
    <w:rsid w:val="0071716F"/>
    <w:rsid w:val="0074183D"/>
    <w:rsid w:val="00774094"/>
    <w:rsid w:val="00786528"/>
    <w:rsid w:val="00793962"/>
    <w:rsid w:val="007A0A10"/>
    <w:rsid w:val="007D19B9"/>
    <w:rsid w:val="007D4007"/>
    <w:rsid w:val="007E6871"/>
    <w:rsid w:val="007E6B0B"/>
    <w:rsid w:val="007E706E"/>
    <w:rsid w:val="007E76AE"/>
    <w:rsid w:val="007F1E21"/>
    <w:rsid w:val="007F6FDB"/>
    <w:rsid w:val="0080236A"/>
    <w:rsid w:val="008333EC"/>
    <w:rsid w:val="00836A29"/>
    <w:rsid w:val="00871FDF"/>
    <w:rsid w:val="00883CD2"/>
    <w:rsid w:val="00895409"/>
    <w:rsid w:val="008965AA"/>
    <w:rsid w:val="008A0088"/>
    <w:rsid w:val="008E3131"/>
    <w:rsid w:val="008E4970"/>
    <w:rsid w:val="008E7161"/>
    <w:rsid w:val="008F411C"/>
    <w:rsid w:val="0092176D"/>
    <w:rsid w:val="0092498B"/>
    <w:rsid w:val="009251BB"/>
    <w:rsid w:val="0093427F"/>
    <w:rsid w:val="00935CCF"/>
    <w:rsid w:val="00940A78"/>
    <w:rsid w:val="00950747"/>
    <w:rsid w:val="0095359A"/>
    <w:rsid w:val="00962A9C"/>
    <w:rsid w:val="00980601"/>
    <w:rsid w:val="00987741"/>
    <w:rsid w:val="009950A1"/>
    <w:rsid w:val="009B1356"/>
    <w:rsid w:val="009C0D11"/>
    <w:rsid w:val="00A03DA7"/>
    <w:rsid w:val="00A07254"/>
    <w:rsid w:val="00A42254"/>
    <w:rsid w:val="00A5087D"/>
    <w:rsid w:val="00A64D2C"/>
    <w:rsid w:val="00A65E80"/>
    <w:rsid w:val="00A66B94"/>
    <w:rsid w:val="00A92E93"/>
    <w:rsid w:val="00A93336"/>
    <w:rsid w:val="00AA1C76"/>
    <w:rsid w:val="00AA40B2"/>
    <w:rsid w:val="00AC66DD"/>
    <w:rsid w:val="00AD341C"/>
    <w:rsid w:val="00AF1024"/>
    <w:rsid w:val="00B06856"/>
    <w:rsid w:val="00B11265"/>
    <w:rsid w:val="00B203DC"/>
    <w:rsid w:val="00B36322"/>
    <w:rsid w:val="00B61592"/>
    <w:rsid w:val="00B64FEA"/>
    <w:rsid w:val="00B67C30"/>
    <w:rsid w:val="00B71737"/>
    <w:rsid w:val="00BA217D"/>
    <w:rsid w:val="00BC2906"/>
    <w:rsid w:val="00BD15B1"/>
    <w:rsid w:val="00BD30C8"/>
    <w:rsid w:val="00BE1800"/>
    <w:rsid w:val="00BE380C"/>
    <w:rsid w:val="00BE405C"/>
    <w:rsid w:val="00C045FD"/>
    <w:rsid w:val="00C14406"/>
    <w:rsid w:val="00C16D4E"/>
    <w:rsid w:val="00C20CF8"/>
    <w:rsid w:val="00C24CD3"/>
    <w:rsid w:val="00C463B5"/>
    <w:rsid w:val="00C475BC"/>
    <w:rsid w:val="00C47777"/>
    <w:rsid w:val="00C5528E"/>
    <w:rsid w:val="00C86E31"/>
    <w:rsid w:val="00CC73E7"/>
    <w:rsid w:val="00CD1072"/>
    <w:rsid w:val="00CF758F"/>
    <w:rsid w:val="00D11750"/>
    <w:rsid w:val="00D1466D"/>
    <w:rsid w:val="00D251B3"/>
    <w:rsid w:val="00D26375"/>
    <w:rsid w:val="00D26662"/>
    <w:rsid w:val="00D3685D"/>
    <w:rsid w:val="00D43621"/>
    <w:rsid w:val="00D566C8"/>
    <w:rsid w:val="00D74CB4"/>
    <w:rsid w:val="00D75894"/>
    <w:rsid w:val="00D77C3F"/>
    <w:rsid w:val="00D86D1D"/>
    <w:rsid w:val="00D92358"/>
    <w:rsid w:val="00D94FBD"/>
    <w:rsid w:val="00D956AB"/>
    <w:rsid w:val="00DB262B"/>
    <w:rsid w:val="00DB5CA5"/>
    <w:rsid w:val="00DD3AE5"/>
    <w:rsid w:val="00DE44E7"/>
    <w:rsid w:val="00DE6C66"/>
    <w:rsid w:val="00DF767C"/>
    <w:rsid w:val="00DF7F59"/>
    <w:rsid w:val="00E00CAA"/>
    <w:rsid w:val="00E06A14"/>
    <w:rsid w:val="00E23F85"/>
    <w:rsid w:val="00E367FE"/>
    <w:rsid w:val="00E54D24"/>
    <w:rsid w:val="00E570A0"/>
    <w:rsid w:val="00E578D4"/>
    <w:rsid w:val="00E64BDA"/>
    <w:rsid w:val="00E7070A"/>
    <w:rsid w:val="00E7328F"/>
    <w:rsid w:val="00EA219D"/>
    <w:rsid w:val="00EB4B80"/>
    <w:rsid w:val="00EC5452"/>
    <w:rsid w:val="00EC595F"/>
    <w:rsid w:val="00ED2826"/>
    <w:rsid w:val="00ED3E14"/>
    <w:rsid w:val="00EE163C"/>
    <w:rsid w:val="00EF07EE"/>
    <w:rsid w:val="00F02368"/>
    <w:rsid w:val="00F04BDD"/>
    <w:rsid w:val="00F1173F"/>
    <w:rsid w:val="00F20CB1"/>
    <w:rsid w:val="00F267BA"/>
    <w:rsid w:val="00F33B58"/>
    <w:rsid w:val="00F34FC5"/>
    <w:rsid w:val="00F426A5"/>
    <w:rsid w:val="00F43F7E"/>
    <w:rsid w:val="00F5038F"/>
    <w:rsid w:val="00F654E8"/>
    <w:rsid w:val="00F730E6"/>
    <w:rsid w:val="00F770F5"/>
    <w:rsid w:val="00F850CF"/>
    <w:rsid w:val="00F86A22"/>
    <w:rsid w:val="00F927FC"/>
    <w:rsid w:val="00F9701B"/>
    <w:rsid w:val="00FA00DE"/>
    <w:rsid w:val="00FD3280"/>
    <w:rsid w:val="00FE1E57"/>
    <w:rsid w:val="00FF1BF7"/>
    <w:rsid w:val="00FF2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docId w15:val="{AD325B7A-AD67-422D-818B-2E1CF2DF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7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F1531"/>
    <w:pPr>
      <w:keepNext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23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DE6C6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E6C66"/>
  </w:style>
  <w:style w:type="character" w:styleId="a7">
    <w:name w:val="Hyperlink"/>
    <w:uiPriority w:val="99"/>
    <w:rsid w:val="00C16D4E"/>
    <w:rPr>
      <w:color w:val="0000FF"/>
      <w:u w:val="single"/>
    </w:rPr>
  </w:style>
  <w:style w:type="character" w:customStyle="1" w:styleId="apple-style-span">
    <w:name w:val="apple-style-span"/>
    <w:basedOn w:val="a0"/>
    <w:rsid w:val="00C16D4E"/>
  </w:style>
  <w:style w:type="paragraph" w:styleId="a8">
    <w:name w:val="No Spacing"/>
    <w:uiPriority w:val="1"/>
    <w:qFormat/>
    <w:rsid w:val="0071714B"/>
    <w:rPr>
      <w:rFonts w:ascii="Calibri" w:eastAsia="Calibri" w:hAnsi="Calibr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475BC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C20CF8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392253"/>
    <w:pPr>
      <w:widowControl w:val="0"/>
    </w:pPr>
    <w:rPr>
      <w:rFonts w:eastAsia="Calibri"/>
      <w:color w:val="231F20"/>
      <w:spacing w:val="2"/>
      <w:sz w:val="24"/>
      <w:szCs w:val="24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92253"/>
    <w:pPr>
      <w:widowControl w:val="0"/>
    </w:pPr>
    <w:rPr>
      <w:rFonts w:eastAsia="Calibri"/>
      <w:color w:val="231F20"/>
      <w:spacing w:val="2"/>
      <w:lang w:val="en-US" w:eastAsia="en-US"/>
    </w:rPr>
  </w:style>
  <w:style w:type="character" w:customStyle="1" w:styleId="10">
    <w:name w:val="Заголовок 1 Знак"/>
    <w:basedOn w:val="a0"/>
    <w:link w:val="1"/>
    <w:rsid w:val="000F1531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paragraph" w:styleId="ab">
    <w:name w:val="Body Text"/>
    <w:basedOn w:val="a"/>
    <w:link w:val="ac"/>
    <w:rsid w:val="000F1531"/>
    <w:pPr>
      <w:spacing w:after="120"/>
    </w:pPr>
  </w:style>
  <w:style w:type="character" w:customStyle="1" w:styleId="ac">
    <w:name w:val="Основной текст Знак"/>
    <w:basedOn w:val="a0"/>
    <w:link w:val="ab"/>
    <w:rsid w:val="000F1531"/>
    <w:rPr>
      <w:sz w:val="24"/>
      <w:szCs w:val="24"/>
    </w:rPr>
  </w:style>
  <w:style w:type="paragraph" w:styleId="ad">
    <w:name w:val="Title"/>
    <w:basedOn w:val="a"/>
    <w:link w:val="ae"/>
    <w:qFormat/>
    <w:rsid w:val="000F1531"/>
    <w:pPr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e">
    <w:name w:val="Название Знак"/>
    <w:basedOn w:val="a0"/>
    <w:link w:val="ad"/>
    <w:rsid w:val="000F1531"/>
    <w:rPr>
      <w:rFonts w:ascii="Arial" w:hAnsi="Arial" w:cs="Arial"/>
      <w:b/>
      <w:bCs/>
      <w:sz w:val="28"/>
      <w:szCs w:val="26"/>
    </w:rPr>
  </w:style>
  <w:style w:type="paragraph" w:customStyle="1" w:styleId="11">
    <w:name w:val="Стиль списка 1"/>
    <w:rsid w:val="000F1531"/>
    <w:pPr>
      <w:ind w:left="1440" w:hanging="360"/>
      <w:jc w:val="both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0F1531"/>
  </w:style>
  <w:style w:type="paragraph" w:styleId="af">
    <w:name w:val="header"/>
    <w:basedOn w:val="a"/>
    <w:link w:val="af0"/>
    <w:rsid w:val="007F1E2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7F1E21"/>
    <w:rPr>
      <w:sz w:val="24"/>
      <w:szCs w:val="24"/>
    </w:rPr>
  </w:style>
  <w:style w:type="paragraph" w:customStyle="1" w:styleId="Default">
    <w:name w:val="Default"/>
    <w:rsid w:val="00B3632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1325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edsovet.s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openclas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roki.ru/pos_rus/baza/baza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1september.ru" TargetMode="External"/><Relationship Id="rId10" Type="http://schemas.openxmlformats.org/officeDocument/2006/relationships/hyperlink" Target="http://video.4ra.biz/?paged=15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AF6D0-0923-4D83-98B7-65FF23E9A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20</Pages>
  <Words>5320</Words>
  <Characters>30327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Номер</vt:lpstr>
    </vt:vector>
  </TitlesOfParts>
  <Company>Microsoft</Company>
  <LinksUpToDate>false</LinksUpToDate>
  <CharactersWithSpaces>35576</CharactersWithSpaces>
  <SharedDoc>false</SharedDoc>
  <HLinks>
    <vt:vector size="60" baseType="variant">
      <vt:variant>
        <vt:i4>851978</vt:i4>
      </vt:variant>
      <vt:variant>
        <vt:i4>27</vt:i4>
      </vt:variant>
      <vt:variant>
        <vt:i4>0</vt:i4>
      </vt:variant>
      <vt:variant>
        <vt:i4>5</vt:i4>
      </vt:variant>
      <vt:variant>
        <vt:lpwstr>http://www.openclass.ru/</vt:lpwstr>
      </vt:variant>
      <vt:variant>
        <vt:lpwstr/>
      </vt:variant>
      <vt:variant>
        <vt:i4>5767252</vt:i4>
      </vt:variant>
      <vt:variant>
        <vt:i4>24</vt:i4>
      </vt:variant>
      <vt:variant>
        <vt:i4>0</vt:i4>
      </vt:variant>
      <vt:variant>
        <vt:i4>5</vt:i4>
      </vt:variant>
      <vt:variant>
        <vt:lpwstr>http://www.1september.ru/</vt:lpwstr>
      </vt:variant>
      <vt:variant>
        <vt:lpwstr/>
      </vt:variant>
      <vt:variant>
        <vt:i4>1769492</vt:i4>
      </vt:variant>
      <vt:variant>
        <vt:i4>21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5505151</vt:i4>
      </vt:variant>
      <vt:variant>
        <vt:i4>18</vt:i4>
      </vt:variant>
      <vt:variant>
        <vt:i4>0</vt:i4>
      </vt:variant>
      <vt:variant>
        <vt:i4>5</vt:i4>
      </vt:variant>
      <vt:variant>
        <vt:lpwstr>http://internet-urok.net/video/geometriya/7_klass/</vt:lpwstr>
      </vt:variant>
      <vt:variant>
        <vt:lpwstr/>
      </vt:variant>
      <vt:variant>
        <vt:i4>7209070</vt:i4>
      </vt:variant>
      <vt:variant>
        <vt:i4>15</vt:i4>
      </vt:variant>
      <vt:variant>
        <vt:i4>0</vt:i4>
      </vt:variant>
      <vt:variant>
        <vt:i4>5</vt:i4>
      </vt:variant>
      <vt:variant>
        <vt:lpwstr>http://pedsovet.su/</vt:lpwstr>
      </vt:variant>
      <vt:variant>
        <vt:lpwstr/>
      </vt:variant>
      <vt:variant>
        <vt:i4>3407969</vt:i4>
      </vt:variant>
      <vt:variant>
        <vt:i4>12</vt:i4>
      </vt:variant>
      <vt:variant>
        <vt:i4>0</vt:i4>
      </vt:variant>
      <vt:variant>
        <vt:i4>5</vt:i4>
      </vt:variant>
      <vt:variant>
        <vt:lpwstr>http://it-n.ru/</vt:lpwstr>
      </vt:variant>
      <vt:variant>
        <vt:lpwstr/>
      </vt:variant>
      <vt:variant>
        <vt:i4>5767177</vt:i4>
      </vt:variant>
      <vt:variant>
        <vt:i4>9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2949199</vt:i4>
      </vt:variant>
      <vt:variant>
        <vt:i4>6</vt:i4>
      </vt:variant>
      <vt:variant>
        <vt:i4>0</vt:i4>
      </vt:variant>
      <vt:variant>
        <vt:i4>5</vt:i4>
      </vt:variant>
      <vt:variant>
        <vt:lpwstr>http://www.uroki.ru/pos_rus/baza/baza.htm</vt:lpwstr>
      </vt:variant>
      <vt:variant>
        <vt:lpwstr/>
      </vt:variant>
      <vt:variant>
        <vt:i4>2621555</vt:i4>
      </vt:variant>
      <vt:variant>
        <vt:i4>3</vt:i4>
      </vt:variant>
      <vt:variant>
        <vt:i4>0</vt:i4>
      </vt:variant>
      <vt:variant>
        <vt:i4>5</vt:i4>
      </vt:variant>
      <vt:variant>
        <vt:lpwstr>http://video.4ra.biz/?paged=15</vt:lpwstr>
      </vt:variant>
      <vt:variant>
        <vt:lpwstr/>
      </vt:variant>
      <vt:variant>
        <vt:i4>7340144</vt:i4>
      </vt:variant>
      <vt:variant>
        <vt:i4>0</vt:i4>
      </vt:variant>
      <vt:variant>
        <vt:i4>0</vt:i4>
      </vt:variant>
      <vt:variant>
        <vt:i4>5</vt:i4>
      </vt:variant>
      <vt:variant>
        <vt:lpwstr>http://www.bibigon.ru/video.html?brand_id=460&amp;episode_id=1663&amp;sort=1&amp;p=1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Номер</dc:title>
  <dc:creator>Студент</dc:creator>
  <cp:lastModifiedBy>Учитель</cp:lastModifiedBy>
  <cp:revision>16</cp:revision>
  <cp:lastPrinted>2016-12-08T05:59:00Z</cp:lastPrinted>
  <dcterms:created xsi:type="dcterms:W3CDTF">2019-09-20T03:37:00Z</dcterms:created>
  <dcterms:modified xsi:type="dcterms:W3CDTF">2020-09-15T05:25:00Z</dcterms:modified>
</cp:coreProperties>
</file>